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E7FD1" w14:textId="77777777" w:rsidR="00650D2D" w:rsidRPr="00650D2D" w:rsidRDefault="00DA3FAD" w:rsidP="00650D2D">
      <w:pPr>
        <w:jc w:val="center"/>
        <w:rPr>
          <w:b/>
          <w:sz w:val="28"/>
          <w:szCs w:val="28"/>
          <w:lang w:eastAsia="x-none"/>
        </w:rPr>
      </w:pPr>
      <w:r>
        <w:rPr>
          <w:b/>
          <w:sz w:val="28"/>
          <w:szCs w:val="28"/>
          <w:lang w:eastAsia="x-none"/>
        </w:rPr>
        <w:t>R</w:t>
      </w:r>
      <w:r w:rsidR="002712F2">
        <w:rPr>
          <w:b/>
          <w:sz w:val="28"/>
          <w:szCs w:val="28"/>
          <w:lang w:eastAsia="x-none"/>
        </w:rPr>
        <w:t xml:space="preserve"> </w:t>
      </w:r>
      <w:r>
        <w:rPr>
          <w:b/>
          <w:sz w:val="28"/>
          <w:szCs w:val="28"/>
          <w:lang w:eastAsia="x-none"/>
        </w:rPr>
        <w:t>Á</w:t>
      </w:r>
      <w:r w:rsidR="002712F2">
        <w:rPr>
          <w:b/>
          <w:sz w:val="28"/>
          <w:szCs w:val="28"/>
          <w:lang w:eastAsia="x-none"/>
        </w:rPr>
        <w:t xml:space="preserve"> </w:t>
      </w:r>
      <w:r>
        <w:rPr>
          <w:b/>
          <w:sz w:val="28"/>
          <w:szCs w:val="28"/>
          <w:lang w:eastAsia="x-none"/>
        </w:rPr>
        <w:t>M</w:t>
      </w:r>
      <w:r w:rsidR="002712F2">
        <w:rPr>
          <w:b/>
          <w:sz w:val="28"/>
          <w:szCs w:val="28"/>
          <w:lang w:eastAsia="x-none"/>
        </w:rPr>
        <w:t xml:space="preserve"> </w:t>
      </w:r>
      <w:r>
        <w:rPr>
          <w:b/>
          <w:sz w:val="28"/>
          <w:szCs w:val="28"/>
          <w:lang w:eastAsia="x-none"/>
        </w:rPr>
        <w:t>C</w:t>
      </w:r>
      <w:r w:rsidR="002712F2">
        <w:rPr>
          <w:b/>
          <w:sz w:val="28"/>
          <w:szCs w:val="28"/>
          <w:lang w:eastAsia="x-none"/>
        </w:rPr>
        <w:t xml:space="preserve"> </w:t>
      </w:r>
      <w:r>
        <w:rPr>
          <w:b/>
          <w:sz w:val="28"/>
          <w:szCs w:val="28"/>
          <w:lang w:eastAsia="x-none"/>
        </w:rPr>
        <w:t>O</w:t>
      </w:r>
      <w:r w:rsidR="002712F2">
        <w:rPr>
          <w:b/>
          <w:sz w:val="28"/>
          <w:szCs w:val="28"/>
          <w:lang w:eastAsia="x-none"/>
        </w:rPr>
        <w:t xml:space="preserve"> </w:t>
      </w:r>
      <w:r>
        <w:rPr>
          <w:b/>
          <w:sz w:val="28"/>
          <w:szCs w:val="28"/>
          <w:lang w:eastAsia="x-none"/>
        </w:rPr>
        <w:t>V</w:t>
      </w:r>
      <w:r w:rsidR="002712F2">
        <w:rPr>
          <w:b/>
          <w:sz w:val="28"/>
          <w:szCs w:val="28"/>
          <w:lang w:eastAsia="x-none"/>
        </w:rPr>
        <w:t xml:space="preserve"> </w:t>
      </w:r>
      <w:r>
        <w:rPr>
          <w:b/>
          <w:sz w:val="28"/>
          <w:szCs w:val="28"/>
          <w:lang w:eastAsia="x-none"/>
        </w:rPr>
        <w:t>Á</w:t>
      </w:r>
      <w:r w:rsidR="00650D2D" w:rsidRPr="00650D2D">
        <w:rPr>
          <w:b/>
          <w:sz w:val="28"/>
          <w:szCs w:val="28"/>
          <w:lang w:eastAsia="x-none"/>
        </w:rPr>
        <w:t xml:space="preserve"> </w:t>
      </w:r>
      <w:r w:rsidR="002712F2">
        <w:rPr>
          <w:b/>
          <w:sz w:val="28"/>
          <w:szCs w:val="28"/>
          <w:lang w:eastAsia="x-none"/>
        </w:rPr>
        <w:t>D O H O D A</w:t>
      </w:r>
    </w:p>
    <w:p w14:paraId="672A5FC5" w14:textId="77777777" w:rsidR="00166F21" w:rsidRDefault="00650D2D" w:rsidP="00166F21">
      <w:pPr>
        <w:spacing w:after="0"/>
        <w:jc w:val="center"/>
        <w:rPr>
          <w:lang w:eastAsia="x-none"/>
        </w:rPr>
      </w:pPr>
      <w:r>
        <w:rPr>
          <w:lang w:eastAsia="x-none"/>
        </w:rPr>
        <w:t xml:space="preserve">na dodávku </w:t>
      </w:r>
      <w:r w:rsidR="00166F21" w:rsidRPr="00166F21">
        <w:rPr>
          <w:lang w:eastAsia="x-none"/>
        </w:rPr>
        <w:t xml:space="preserve">Kovově kryté rozvaděče do 25 </w:t>
      </w:r>
      <w:proofErr w:type="spellStart"/>
      <w:r w:rsidR="00166F21" w:rsidRPr="00166F21">
        <w:rPr>
          <w:lang w:eastAsia="x-none"/>
        </w:rPr>
        <w:t>kV</w:t>
      </w:r>
      <w:proofErr w:type="spellEnd"/>
      <w:r w:rsidR="00166F21" w:rsidRPr="00166F21">
        <w:rPr>
          <w:lang w:eastAsia="x-none"/>
        </w:rPr>
        <w:t xml:space="preserve"> s izolací plynem SF6 pro primární DS</w:t>
      </w:r>
    </w:p>
    <w:p w14:paraId="5FA90984" w14:textId="77777777" w:rsidR="00166F21" w:rsidRDefault="00166F21" w:rsidP="00166F21">
      <w:pPr>
        <w:spacing w:after="0"/>
        <w:jc w:val="center"/>
        <w:rPr>
          <w:lang w:eastAsia="x-none"/>
        </w:rPr>
      </w:pPr>
    </w:p>
    <w:p w14:paraId="72DEFDF1" w14:textId="77777777" w:rsidR="00650D2D" w:rsidRDefault="00650D2D" w:rsidP="00166F21">
      <w:pPr>
        <w:spacing w:after="0"/>
        <w:jc w:val="center"/>
        <w:rPr>
          <w:lang w:eastAsia="x-none"/>
        </w:rPr>
      </w:pPr>
      <w:r>
        <w:rPr>
          <w:lang w:eastAsia="x-none"/>
        </w:rPr>
        <w:t>(dále</w:t>
      </w:r>
      <w:r w:rsidR="00536AFE">
        <w:rPr>
          <w:lang w:eastAsia="x-none"/>
        </w:rPr>
        <w:t xml:space="preserve"> také</w:t>
      </w:r>
      <w:r>
        <w:rPr>
          <w:lang w:eastAsia="x-none"/>
        </w:rPr>
        <w:t xml:space="preserve"> jen „smlouva“)</w:t>
      </w:r>
    </w:p>
    <w:p w14:paraId="6FC10374" w14:textId="77777777" w:rsidR="00603DA7" w:rsidRPr="00C7279E" w:rsidRDefault="00603DA7" w:rsidP="008705BF">
      <w:pPr>
        <w:pStyle w:val="Nadpis1"/>
        <w:numPr>
          <w:ilvl w:val="0"/>
          <w:numId w:val="0"/>
        </w:numPr>
      </w:pPr>
      <w:r w:rsidRPr="00C7279E">
        <w:t>Smluvní strany</w:t>
      </w:r>
    </w:p>
    <w:p w14:paraId="5AAE718D" w14:textId="77777777" w:rsidR="00603DA7" w:rsidRPr="003126F0" w:rsidRDefault="00603DA7" w:rsidP="00BD2AE1">
      <w:pPr>
        <w:spacing w:line="276" w:lineRule="auto"/>
        <w:rPr>
          <w:rFonts w:cs="Arial"/>
          <w:b/>
        </w:rPr>
      </w:pPr>
      <w:r w:rsidRPr="003126F0">
        <w:rPr>
          <w:rFonts w:cs="Arial"/>
          <w:b/>
        </w:rPr>
        <w:t>Kupující:</w:t>
      </w:r>
    </w:p>
    <w:p w14:paraId="7147042A" w14:textId="77777777" w:rsidR="00166F21" w:rsidRDefault="00166F21" w:rsidP="00166F21">
      <w:pPr>
        <w:rPr>
          <w:rFonts w:cs="Arial"/>
          <w:b/>
          <w:bCs/>
          <w:iCs/>
        </w:rPr>
      </w:pPr>
      <w:proofErr w:type="gramStart"/>
      <w:r w:rsidRPr="00B3492E">
        <w:rPr>
          <w:rFonts w:cs="Arial"/>
          <w:b/>
          <w:bCs/>
          <w:iCs/>
        </w:rPr>
        <w:t>E</w:t>
      </w:r>
      <w:r>
        <w:rPr>
          <w:rFonts w:cs="Arial"/>
          <w:b/>
          <w:bCs/>
          <w:iCs/>
        </w:rPr>
        <w:t>G.D</w:t>
      </w:r>
      <w:proofErr w:type="gramEnd"/>
      <w:r w:rsidRPr="00B3492E">
        <w:rPr>
          <w:rFonts w:cs="Arial"/>
          <w:b/>
          <w:bCs/>
          <w:iCs/>
        </w:rPr>
        <w:t>, a.s.</w:t>
      </w:r>
    </w:p>
    <w:p w14:paraId="4C77A635" w14:textId="77777777" w:rsidR="00166F21" w:rsidRPr="00DA2C52" w:rsidRDefault="00166F21" w:rsidP="00166F21">
      <w:pPr>
        <w:rPr>
          <w:b/>
        </w:rPr>
      </w:pPr>
    </w:p>
    <w:p w14:paraId="25302F46" w14:textId="77777777" w:rsidR="00166F21" w:rsidRPr="00DA2C52" w:rsidRDefault="00166F21" w:rsidP="00166F21">
      <w:r w:rsidRPr="00DA2C52">
        <w:t xml:space="preserve">Se sídlem: </w:t>
      </w:r>
      <w:proofErr w:type="gramStart"/>
      <w:r w:rsidRPr="00680FC7">
        <w:rPr>
          <w:rFonts w:cs="Arial"/>
        </w:rPr>
        <w:t>Brno - Černá</w:t>
      </w:r>
      <w:proofErr w:type="gramEnd"/>
      <w:r w:rsidRPr="00680FC7">
        <w:rPr>
          <w:rFonts w:cs="Arial"/>
        </w:rPr>
        <w:t xml:space="preserve"> Pole, Lidická 1873/36, 602 00</w:t>
      </w:r>
    </w:p>
    <w:p w14:paraId="4492591C" w14:textId="77777777" w:rsidR="002659E6" w:rsidRPr="002659E6" w:rsidRDefault="002659E6" w:rsidP="002659E6">
      <w:pPr>
        <w:spacing w:line="276" w:lineRule="auto"/>
      </w:pPr>
      <w:r w:rsidRPr="002659E6">
        <w:t>Zastoupená: Ing. Pavlem Čadou, Ph.D., místopředsedou představenstva</w:t>
      </w:r>
    </w:p>
    <w:p w14:paraId="32B868F1" w14:textId="77777777" w:rsidR="00646A0E" w:rsidRDefault="002659E6" w:rsidP="00166F21">
      <w:pPr>
        <w:spacing w:line="276" w:lineRule="auto"/>
      </w:pPr>
      <w:r w:rsidRPr="002659E6">
        <w:t>Ing. Davidem Šafářem, členem představenstva</w:t>
      </w:r>
    </w:p>
    <w:p w14:paraId="42BD3517" w14:textId="1198EC92" w:rsidR="00166F21" w:rsidRPr="00DA2C52" w:rsidRDefault="00166F21" w:rsidP="00166F21">
      <w:pPr>
        <w:spacing w:line="276" w:lineRule="auto"/>
      </w:pPr>
      <w:r w:rsidRPr="00DA2C52">
        <w:t>IČ</w:t>
      </w:r>
      <w:r>
        <w:t>O</w:t>
      </w:r>
      <w:r w:rsidRPr="00DA2C52">
        <w:t xml:space="preserve">: </w:t>
      </w:r>
      <w:r>
        <w:rPr>
          <w:rFonts w:cs="Arial"/>
          <w:bCs/>
          <w:iCs/>
        </w:rPr>
        <w:t>28085400</w:t>
      </w:r>
    </w:p>
    <w:p w14:paraId="6FAA7883" w14:textId="77777777" w:rsidR="00166F21" w:rsidRDefault="00166F21" w:rsidP="00166F21">
      <w:pPr>
        <w:tabs>
          <w:tab w:val="left" w:pos="2160"/>
        </w:tabs>
        <w:spacing w:line="276" w:lineRule="auto"/>
      </w:pPr>
      <w:r>
        <w:t>DIČ: CZ28085400</w:t>
      </w:r>
    </w:p>
    <w:p w14:paraId="79DE2C87" w14:textId="77777777" w:rsidR="00166F21" w:rsidRDefault="00166F21" w:rsidP="00166F21">
      <w:pPr>
        <w:tabs>
          <w:tab w:val="left" w:pos="2160"/>
        </w:tabs>
        <w:spacing w:line="276" w:lineRule="auto"/>
      </w:pPr>
      <w:r>
        <w:t xml:space="preserve">Zapsaná v obchodním rejstříku vedeném u </w:t>
      </w:r>
      <w:r w:rsidRPr="001E6715">
        <w:t>Krajského soudu v Brně, Spisová značka B 8477</w:t>
      </w:r>
    </w:p>
    <w:p w14:paraId="5B5F2975" w14:textId="77777777" w:rsidR="00166F21" w:rsidRPr="00DA2C52" w:rsidRDefault="00166F21" w:rsidP="00166F21">
      <w:pPr>
        <w:tabs>
          <w:tab w:val="left" w:pos="2160"/>
        </w:tabs>
        <w:spacing w:line="276" w:lineRule="auto"/>
        <w:rPr>
          <w:u w:val="single"/>
        </w:rPr>
      </w:pPr>
      <w:r w:rsidRPr="00AB34F1">
        <w:t xml:space="preserve">č. </w:t>
      </w:r>
      <w:proofErr w:type="spellStart"/>
      <w:r w:rsidRPr="00AB34F1">
        <w:t>ú.</w:t>
      </w:r>
      <w:proofErr w:type="spellEnd"/>
      <w:r w:rsidRPr="00AB34F1">
        <w:t xml:space="preserve">: </w:t>
      </w:r>
      <w:r w:rsidRPr="00041DC2">
        <w:t>27-9426120297/0100, vedený u Komerční banky a.s.</w:t>
      </w:r>
      <w:r w:rsidRPr="00DA2C52">
        <w:tab/>
      </w:r>
    </w:p>
    <w:p w14:paraId="4693F2B2" w14:textId="77777777" w:rsidR="00166F21" w:rsidRPr="00DA2C52" w:rsidRDefault="00166F21" w:rsidP="00166F21">
      <w:r w:rsidRPr="00DA2C52">
        <w:t xml:space="preserve">(dále jen </w:t>
      </w:r>
      <w:r w:rsidRPr="00DA2C52">
        <w:rPr>
          <w:b/>
        </w:rPr>
        <w:t>”</w:t>
      </w:r>
      <w:r>
        <w:rPr>
          <w:b/>
        </w:rPr>
        <w:t>kupující</w:t>
      </w:r>
      <w:r w:rsidRPr="00DA2C52">
        <w:rPr>
          <w:b/>
        </w:rPr>
        <w:t>”</w:t>
      </w:r>
      <w:r>
        <w:rPr>
          <w:b/>
        </w:rPr>
        <w:t xml:space="preserve"> </w:t>
      </w:r>
      <w:r w:rsidRPr="00742A8A">
        <w:t>nebo</w:t>
      </w:r>
      <w:r>
        <w:rPr>
          <w:b/>
        </w:rPr>
        <w:t xml:space="preserve"> „zadavatel“</w:t>
      </w:r>
      <w:r w:rsidRPr="00DA2C52">
        <w:t>)</w:t>
      </w:r>
    </w:p>
    <w:p w14:paraId="34D2644A" w14:textId="77777777" w:rsidR="00536AFE" w:rsidRDefault="00536AFE" w:rsidP="00536AFE">
      <w:pPr>
        <w:spacing w:line="240" w:lineRule="auto"/>
        <w:rPr>
          <w:rFonts w:cs="Arial"/>
        </w:rPr>
      </w:pPr>
    </w:p>
    <w:p w14:paraId="065E4B9E" w14:textId="77777777" w:rsidR="00603DA7" w:rsidRPr="00BD2AE1" w:rsidRDefault="00603DA7" w:rsidP="00536AFE">
      <w:pPr>
        <w:spacing w:line="240" w:lineRule="auto"/>
        <w:rPr>
          <w:rFonts w:cs="Arial"/>
        </w:rPr>
      </w:pPr>
      <w:r w:rsidRPr="00BD2AE1">
        <w:rPr>
          <w:rFonts w:cs="Arial"/>
        </w:rPr>
        <w:t>a</w:t>
      </w:r>
    </w:p>
    <w:p w14:paraId="6A87B2FB" w14:textId="77777777" w:rsidR="00603DA7" w:rsidRPr="00C7279E" w:rsidRDefault="00603DA7" w:rsidP="00536AFE">
      <w:pPr>
        <w:spacing w:before="240" w:line="240" w:lineRule="auto"/>
        <w:rPr>
          <w:rFonts w:cs="Arial"/>
          <w:b/>
        </w:rPr>
      </w:pPr>
      <w:r w:rsidRPr="00C7279E">
        <w:rPr>
          <w:rFonts w:cs="Arial"/>
          <w:b/>
        </w:rPr>
        <w:t>Prodávající:</w:t>
      </w:r>
    </w:p>
    <w:p w14:paraId="72EA2511" w14:textId="1CE66B85" w:rsidR="00603DA7" w:rsidRPr="00EE3948" w:rsidRDefault="00603DA7" w:rsidP="00536AFE">
      <w:pPr>
        <w:spacing w:line="240" w:lineRule="auto"/>
        <w:rPr>
          <w:rStyle w:val="platne1"/>
          <w:rFonts w:cs="Arial"/>
          <w:b/>
          <w:highlight w:val="yellow"/>
        </w:rPr>
      </w:pPr>
      <w:r w:rsidRPr="00EE3948">
        <w:rPr>
          <w:rStyle w:val="platne1"/>
          <w:rFonts w:cs="Arial"/>
          <w:b/>
          <w:highlight w:val="yellow"/>
        </w:rPr>
        <w:t xml:space="preserve">doplní </w:t>
      </w:r>
      <w:r w:rsidR="00FD53E7">
        <w:rPr>
          <w:rStyle w:val="platne1"/>
          <w:rFonts w:cs="Arial"/>
          <w:b/>
          <w:highlight w:val="yellow"/>
        </w:rPr>
        <w:t>účastník</w:t>
      </w:r>
    </w:p>
    <w:p w14:paraId="1B9CEDDF" w14:textId="77777777" w:rsidR="00A67034" w:rsidRPr="00C7279E" w:rsidRDefault="00A67034" w:rsidP="00536AFE">
      <w:pPr>
        <w:spacing w:line="240" w:lineRule="auto"/>
        <w:rPr>
          <w:rFonts w:cs="Arial"/>
          <w:b/>
          <w:highlight w:val="green"/>
        </w:rPr>
      </w:pPr>
    </w:p>
    <w:p w14:paraId="6E5E3EAE" w14:textId="4EB785A9" w:rsidR="00603DA7" w:rsidRPr="00C7279E" w:rsidRDefault="00603DA7" w:rsidP="00536AFE">
      <w:pPr>
        <w:spacing w:line="240" w:lineRule="auto"/>
      </w:pPr>
      <w:r w:rsidRPr="00C7279E">
        <w:t xml:space="preserve">Se sídlem: </w:t>
      </w:r>
      <w:bookmarkStart w:id="0" w:name="_Hlk125700858"/>
      <w:r w:rsidRPr="00EE3948">
        <w:rPr>
          <w:highlight w:val="yellow"/>
        </w:rPr>
        <w:t xml:space="preserve">doplní </w:t>
      </w:r>
      <w:r w:rsidR="00FD53E7" w:rsidRPr="00646A0E">
        <w:rPr>
          <w:highlight w:val="yellow"/>
        </w:rPr>
        <w:t>účastník</w:t>
      </w:r>
      <w:bookmarkEnd w:id="0"/>
    </w:p>
    <w:p w14:paraId="30977BAB" w14:textId="747BD9AA" w:rsidR="00603DA7" w:rsidRPr="00C7279E" w:rsidRDefault="00603DA7" w:rsidP="00536AFE">
      <w:pPr>
        <w:spacing w:line="240" w:lineRule="auto"/>
        <w:rPr>
          <w:b/>
        </w:rPr>
      </w:pPr>
      <w:r w:rsidRPr="00C7279E">
        <w:t>Zastoupen</w:t>
      </w:r>
      <w:r w:rsidR="00DE6F22">
        <w:t>á</w:t>
      </w:r>
      <w:r w:rsidRPr="00C7279E">
        <w:t xml:space="preserve">: </w:t>
      </w:r>
      <w:r w:rsidR="00646A0E" w:rsidRPr="00EE3948">
        <w:rPr>
          <w:highlight w:val="yellow"/>
        </w:rPr>
        <w:t xml:space="preserve">doplní </w:t>
      </w:r>
      <w:r w:rsidR="00646A0E" w:rsidRPr="00646A0E">
        <w:rPr>
          <w:highlight w:val="yellow"/>
        </w:rPr>
        <w:t>účastník</w:t>
      </w:r>
    </w:p>
    <w:p w14:paraId="3E701CAC" w14:textId="71512FDA" w:rsidR="00603DA7" w:rsidRPr="00C7279E" w:rsidRDefault="00603DA7" w:rsidP="00536AFE">
      <w:pPr>
        <w:spacing w:line="240" w:lineRule="auto"/>
      </w:pPr>
      <w:r w:rsidRPr="00C7279E">
        <w:t xml:space="preserve">IČO: </w:t>
      </w:r>
      <w:r w:rsidR="00646A0E" w:rsidRPr="00EE3948">
        <w:rPr>
          <w:highlight w:val="yellow"/>
        </w:rPr>
        <w:t xml:space="preserve">doplní </w:t>
      </w:r>
      <w:r w:rsidR="00646A0E" w:rsidRPr="00646A0E">
        <w:rPr>
          <w:highlight w:val="yellow"/>
        </w:rPr>
        <w:t>účastník</w:t>
      </w:r>
    </w:p>
    <w:p w14:paraId="6E08CC3F" w14:textId="204357F2" w:rsidR="00603DA7" w:rsidRPr="00C7279E" w:rsidRDefault="00603DA7" w:rsidP="00536AFE">
      <w:pPr>
        <w:spacing w:line="240" w:lineRule="auto"/>
      </w:pPr>
      <w:r w:rsidRPr="00C7279E">
        <w:t xml:space="preserve">DIČ: </w:t>
      </w:r>
      <w:r w:rsidR="00E807F4" w:rsidRPr="00EE3948">
        <w:rPr>
          <w:highlight w:val="yellow"/>
        </w:rPr>
        <w:t xml:space="preserve">doplní </w:t>
      </w:r>
      <w:r w:rsidR="00E807F4" w:rsidRPr="00646A0E">
        <w:rPr>
          <w:highlight w:val="yellow"/>
        </w:rPr>
        <w:t>účastník</w:t>
      </w:r>
    </w:p>
    <w:p w14:paraId="62907DF4" w14:textId="44169B40" w:rsidR="00603DA7" w:rsidRPr="00C7279E" w:rsidRDefault="00603DA7" w:rsidP="00536AFE">
      <w:pPr>
        <w:spacing w:line="240" w:lineRule="auto"/>
      </w:pPr>
      <w:r w:rsidRPr="00C7279E">
        <w:t xml:space="preserve">Zapsána v obchodním rejstříku vedeném </w:t>
      </w:r>
      <w:r w:rsidR="00E807F4" w:rsidRPr="00EE3948">
        <w:rPr>
          <w:highlight w:val="yellow"/>
        </w:rPr>
        <w:t xml:space="preserve">doplní </w:t>
      </w:r>
      <w:r w:rsidR="00E807F4" w:rsidRPr="00646A0E">
        <w:rPr>
          <w:highlight w:val="yellow"/>
        </w:rPr>
        <w:t>účastník</w:t>
      </w:r>
      <w:r w:rsidRPr="00C7279E">
        <w:t xml:space="preserve">, oddíl </w:t>
      </w:r>
      <w:r w:rsidR="00E807F4" w:rsidRPr="00EE3948">
        <w:rPr>
          <w:highlight w:val="yellow"/>
        </w:rPr>
        <w:t xml:space="preserve">doplní </w:t>
      </w:r>
      <w:r w:rsidR="00E807F4" w:rsidRPr="00646A0E">
        <w:rPr>
          <w:highlight w:val="yellow"/>
        </w:rPr>
        <w:t>účastník</w:t>
      </w:r>
      <w:r w:rsidRPr="00EE3948">
        <w:rPr>
          <w:highlight w:val="yellow"/>
        </w:rPr>
        <w:t>,</w:t>
      </w:r>
      <w:r w:rsidRPr="00C7279E">
        <w:t xml:space="preserve"> vložka </w:t>
      </w:r>
      <w:r w:rsidR="00E807F4" w:rsidRPr="00EE3948">
        <w:rPr>
          <w:highlight w:val="yellow"/>
        </w:rPr>
        <w:t xml:space="preserve">doplní </w:t>
      </w:r>
      <w:r w:rsidR="00E807F4" w:rsidRPr="00646A0E">
        <w:rPr>
          <w:highlight w:val="yellow"/>
        </w:rPr>
        <w:t>účastník</w:t>
      </w:r>
    </w:p>
    <w:p w14:paraId="5C3CD73A" w14:textId="68D2961D" w:rsidR="00603DA7" w:rsidRPr="00C7279E" w:rsidRDefault="00297A19" w:rsidP="00536AFE">
      <w:pPr>
        <w:spacing w:line="240" w:lineRule="auto"/>
      </w:pPr>
      <w:r w:rsidRPr="00C7279E">
        <w:t>bank. spojení</w:t>
      </w:r>
      <w:r w:rsidR="00603DA7" w:rsidRPr="00C7279E">
        <w:t xml:space="preserve">: </w:t>
      </w:r>
      <w:r w:rsidR="00E807F4" w:rsidRPr="00EE3948">
        <w:rPr>
          <w:highlight w:val="yellow"/>
        </w:rPr>
        <w:t xml:space="preserve">doplní </w:t>
      </w:r>
      <w:r w:rsidR="00E807F4" w:rsidRPr="00646A0E">
        <w:rPr>
          <w:highlight w:val="yellow"/>
        </w:rPr>
        <w:t>účastník</w:t>
      </w:r>
    </w:p>
    <w:p w14:paraId="2519A0E4" w14:textId="447C431E" w:rsidR="00603DA7" w:rsidRPr="00C7279E" w:rsidRDefault="00603DA7" w:rsidP="00536AFE">
      <w:pPr>
        <w:spacing w:line="240" w:lineRule="auto"/>
      </w:pPr>
      <w:r w:rsidRPr="00C7279E">
        <w:t xml:space="preserve">kontaktní osoba: </w:t>
      </w:r>
      <w:r w:rsidR="00E807F4" w:rsidRPr="00EE3948">
        <w:rPr>
          <w:highlight w:val="yellow"/>
        </w:rPr>
        <w:t xml:space="preserve">doplní </w:t>
      </w:r>
      <w:r w:rsidR="00E807F4" w:rsidRPr="00646A0E">
        <w:rPr>
          <w:highlight w:val="yellow"/>
        </w:rPr>
        <w:t>účastník</w:t>
      </w:r>
    </w:p>
    <w:p w14:paraId="633E15FB" w14:textId="73ED1EEF" w:rsidR="00603DA7" w:rsidRPr="00C7279E" w:rsidRDefault="00603DA7" w:rsidP="00536AFE">
      <w:pPr>
        <w:spacing w:line="240" w:lineRule="auto"/>
      </w:pPr>
      <w:r w:rsidRPr="00C7279E">
        <w:t xml:space="preserve">tel. č.: +420 </w:t>
      </w:r>
      <w:r w:rsidR="00E807F4" w:rsidRPr="00EE3948">
        <w:rPr>
          <w:highlight w:val="yellow"/>
        </w:rPr>
        <w:t xml:space="preserve">doplní </w:t>
      </w:r>
      <w:r w:rsidR="00E807F4" w:rsidRPr="00646A0E">
        <w:rPr>
          <w:highlight w:val="yellow"/>
        </w:rPr>
        <w:t>účastník</w:t>
      </w:r>
    </w:p>
    <w:p w14:paraId="5FDE1F24" w14:textId="4876DAC7" w:rsidR="00603DA7" w:rsidRPr="00C7279E" w:rsidRDefault="00603DA7" w:rsidP="00536AFE">
      <w:pPr>
        <w:spacing w:line="240" w:lineRule="auto"/>
      </w:pPr>
      <w:r w:rsidRPr="00C7279E">
        <w:t xml:space="preserve">email: </w:t>
      </w:r>
      <w:r w:rsidR="00E807F4" w:rsidRPr="00EE3948">
        <w:rPr>
          <w:highlight w:val="yellow"/>
        </w:rPr>
        <w:t xml:space="preserve">doplní </w:t>
      </w:r>
      <w:r w:rsidR="00E807F4" w:rsidRPr="00646A0E">
        <w:rPr>
          <w:highlight w:val="yellow"/>
        </w:rPr>
        <w:t>účastník</w:t>
      </w:r>
    </w:p>
    <w:p w14:paraId="675D8390" w14:textId="77777777" w:rsidR="00603DA7" w:rsidRPr="00C7279E" w:rsidRDefault="00603DA7" w:rsidP="00BB278E">
      <w:pPr>
        <w:spacing w:line="276" w:lineRule="auto"/>
        <w:rPr>
          <w:rFonts w:cs="Arial"/>
        </w:rPr>
      </w:pPr>
      <w:r w:rsidRPr="00C7279E">
        <w:rPr>
          <w:rFonts w:cs="Arial"/>
        </w:rPr>
        <w:t xml:space="preserve">(dále jen </w:t>
      </w:r>
      <w:r w:rsidRPr="00C7279E">
        <w:rPr>
          <w:rFonts w:cs="Arial"/>
          <w:b/>
        </w:rPr>
        <w:t>„prodávající“</w:t>
      </w:r>
      <w:r w:rsidRPr="00C7279E">
        <w:rPr>
          <w:rFonts w:cs="Arial"/>
        </w:rPr>
        <w:t xml:space="preserve"> nebo </w:t>
      </w:r>
      <w:r w:rsidRPr="00C7279E">
        <w:rPr>
          <w:rFonts w:cs="Arial"/>
          <w:b/>
        </w:rPr>
        <w:t>„</w:t>
      </w:r>
      <w:r w:rsidR="002D224D">
        <w:rPr>
          <w:rFonts w:cs="Arial"/>
          <w:b/>
        </w:rPr>
        <w:t>dodavatel</w:t>
      </w:r>
      <w:r w:rsidRPr="00C7279E">
        <w:rPr>
          <w:rFonts w:cs="Arial"/>
          <w:b/>
        </w:rPr>
        <w:t>“</w:t>
      </w:r>
      <w:r w:rsidRPr="00C7279E">
        <w:rPr>
          <w:rFonts w:cs="Arial"/>
        </w:rPr>
        <w:t>)</w:t>
      </w:r>
    </w:p>
    <w:p w14:paraId="098D2334" w14:textId="77777777" w:rsidR="00603DA7" w:rsidRPr="00C7279E" w:rsidRDefault="00603DA7" w:rsidP="00BD2AE1">
      <w:r w:rsidRPr="003126F0">
        <w:t>uzavřely níže uvede</w:t>
      </w:r>
      <w:r w:rsidRPr="00C7279E">
        <w:t xml:space="preserve">ného dne, měsíce a roku v souladu s ustanovením </w:t>
      </w:r>
      <w:r w:rsidR="008A62E6">
        <w:t xml:space="preserve">§ 1746 odst. 2 a </w:t>
      </w:r>
      <w:r w:rsidRPr="00C7279E">
        <w:t>§ 2079 a násl. zák</w:t>
      </w:r>
      <w:r w:rsidR="00886C7F" w:rsidRPr="00C7279E">
        <w:t>ona</w:t>
      </w:r>
      <w:r w:rsidRPr="00C7279E">
        <w:t xml:space="preserve"> č. 89/2012 Sb., občansk</w:t>
      </w:r>
      <w:r w:rsidR="00886C7F" w:rsidRPr="00C7279E">
        <w:t>ý zákoník</w:t>
      </w:r>
      <w:r w:rsidR="008A62E6">
        <w:t>, ve znění pozdějších předpisů</w:t>
      </w:r>
      <w:r w:rsidR="00886C7F" w:rsidRPr="00C7279E">
        <w:t xml:space="preserve"> </w:t>
      </w:r>
      <w:r w:rsidRPr="00C7279E">
        <w:t xml:space="preserve">(dále jen </w:t>
      </w:r>
      <w:r w:rsidRPr="00C7279E">
        <w:rPr>
          <w:b/>
        </w:rPr>
        <w:t>„</w:t>
      </w:r>
      <w:r w:rsidR="00D56AFC">
        <w:rPr>
          <w:b/>
        </w:rPr>
        <w:t>občanský zákoník</w:t>
      </w:r>
      <w:r w:rsidRPr="00C7279E">
        <w:rPr>
          <w:b/>
        </w:rPr>
        <w:t>“</w:t>
      </w:r>
      <w:r w:rsidRPr="00C7279E">
        <w:t>), v návaznosti na zákon č. 13</w:t>
      </w:r>
      <w:r w:rsidR="00886C7F" w:rsidRPr="00C7279E">
        <w:t>4</w:t>
      </w:r>
      <w:r w:rsidRPr="00C7279E">
        <w:t>/20</w:t>
      </w:r>
      <w:r w:rsidR="00886C7F" w:rsidRPr="00C7279E">
        <w:t>1</w:t>
      </w:r>
      <w:r w:rsidRPr="00C7279E">
        <w:t>6 Sb., o </w:t>
      </w:r>
      <w:r w:rsidR="00886C7F" w:rsidRPr="00C7279E">
        <w:t xml:space="preserve">zadávání </w:t>
      </w:r>
      <w:r w:rsidRPr="00C7279E">
        <w:t>veřejných zakáz</w:t>
      </w:r>
      <w:r w:rsidR="00886C7F" w:rsidRPr="00C7279E">
        <w:t>ek</w:t>
      </w:r>
      <w:r w:rsidRPr="00C7279E">
        <w:t xml:space="preserve">, ve znění pozdějších předpisů (dále jen </w:t>
      </w:r>
      <w:r w:rsidRPr="00C7279E">
        <w:rPr>
          <w:b/>
        </w:rPr>
        <w:t>„Z</w:t>
      </w:r>
      <w:r w:rsidR="00886C7F" w:rsidRPr="00C7279E">
        <w:rPr>
          <w:b/>
        </w:rPr>
        <w:t>Z</w:t>
      </w:r>
      <w:r w:rsidRPr="00C7279E">
        <w:rPr>
          <w:b/>
        </w:rPr>
        <w:t>VZ“</w:t>
      </w:r>
      <w:r w:rsidRPr="00C7279E">
        <w:t xml:space="preserve">), tuto </w:t>
      </w:r>
      <w:r w:rsidR="002712F2">
        <w:t>rámcovou dohodu</w:t>
      </w:r>
      <w:r w:rsidR="00937643" w:rsidRPr="00C7279E">
        <w:t xml:space="preserve"> (dále jen „smlouva)</w:t>
      </w:r>
      <w:r w:rsidRPr="00C7279E">
        <w:t xml:space="preserve">: </w:t>
      </w:r>
    </w:p>
    <w:p w14:paraId="068C26FC" w14:textId="77777777" w:rsidR="005C2239" w:rsidRPr="00C7279E" w:rsidRDefault="005C2239" w:rsidP="0063727B">
      <w:pPr>
        <w:pStyle w:val="Nadpis1"/>
        <w:numPr>
          <w:ilvl w:val="0"/>
          <w:numId w:val="0"/>
        </w:numPr>
      </w:pPr>
      <w:r w:rsidRPr="00E200CA">
        <w:lastRenderedPageBreak/>
        <w:t>Preambule</w:t>
      </w:r>
    </w:p>
    <w:p w14:paraId="49C041A7" w14:textId="77777777" w:rsidR="005C2239" w:rsidRPr="00C7279E" w:rsidRDefault="005C2239" w:rsidP="00606D41">
      <w:pPr>
        <w:pStyle w:val="Stednmka21"/>
        <w:tabs>
          <w:tab w:val="num" w:pos="1440"/>
        </w:tabs>
        <w:spacing w:line="276" w:lineRule="auto"/>
        <w:jc w:val="both"/>
        <w:rPr>
          <w:rFonts w:ascii="Arial" w:hAnsi="Arial" w:cs="Arial"/>
          <w:sz w:val="20"/>
          <w:szCs w:val="20"/>
        </w:rPr>
      </w:pPr>
      <w:r w:rsidRPr="003126F0">
        <w:rPr>
          <w:rFonts w:ascii="Arial" w:hAnsi="Arial" w:cs="Arial"/>
          <w:sz w:val="20"/>
          <w:szCs w:val="20"/>
        </w:rPr>
        <w:t xml:space="preserve">Podkladem pro </w:t>
      </w:r>
      <w:r w:rsidRPr="00C7279E">
        <w:rPr>
          <w:rFonts w:ascii="Arial" w:hAnsi="Arial" w:cs="Arial"/>
          <w:sz w:val="20"/>
          <w:szCs w:val="20"/>
        </w:rPr>
        <w:t xml:space="preserve">uzavření této smlouvy je nabídka </w:t>
      </w:r>
      <w:r w:rsidR="002D224D">
        <w:rPr>
          <w:rFonts w:ascii="Arial" w:hAnsi="Arial" w:cs="Arial"/>
          <w:sz w:val="20"/>
          <w:szCs w:val="20"/>
        </w:rPr>
        <w:t>dodavatele</w:t>
      </w:r>
      <w:r w:rsidRPr="00C7279E">
        <w:rPr>
          <w:rFonts w:ascii="Arial" w:hAnsi="Arial" w:cs="Arial"/>
          <w:sz w:val="20"/>
          <w:szCs w:val="20"/>
        </w:rPr>
        <w:t xml:space="preserve"> ze dne </w:t>
      </w:r>
      <w:r w:rsidRPr="00FC1268">
        <w:rPr>
          <w:rFonts w:ascii="Arial" w:hAnsi="Arial" w:cs="Arial"/>
          <w:sz w:val="20"/>
          <w:szCs w:val="20"/>
          <w:highlight w:val="green"/>
        </w:rPr>
        <w:t xml:space="preserve">následně doplní zadavatel </w:t>
      </w:r>
      <w:r w:rsidRPr="00C7279E">
        <w:rPr>
          <w:rFonts w:ascii="Arial" w:hAnsi="Arial" w:cs="Arial"/>
          <w:sz w:val="20"/>
          <w:szCs w:val="20"/>
        </w:rPr>
        <w:t>(dále jen „</w:t>
      </w:r>
      <w:r w:rsidRPr="00C7279E">
        <w:rPr>
          <w:rFonts w:ascii="Arial" w:hAnsi="Arial" w:cs="Arial"/>
          <w:b/>
          <w:sz w:val="20"/>
          <w:szCs w:val="20"/>
        </w:rPr>
        <w:t>nabídka</w:t>
      </w:r>
      <w:r w:rsidRPr="00C7279E">
        <w:rPr>
          <w:rFonts w:ascii="Arial" w:hAnsi="Arial" w:cs="Arial"/>
          <w:sz w:val="20"/>
          <w:szCs w:val="20"/>
        </w:rPr>
        <w:t>“), podaná ve veřejné zakázce nazvané „</w:t>
      </w:r>
      <w:r w:rsidR="00166F21" w:rsidRPr="00166F21">
        <w:rPr>
          <w:rFonts w:ascii="Arial" w:hAnsi="Arial" w:cs="Arial"/>
          <w:b/>
          <w:bCs/>
          <w:iCs/>
          <w:sz w:val="20"/>
          <w:szCs w:val="20"/>
        </w:rPr>
        <w:t xml:space="preserve">Kovově kryté rozvaděče do 25 </w:t>
      </w:r>
      <w:proofErr w:type="spellStart"/>
      <w:r w:rsidR="00166F21" w:rsidRPr="00166F21">
        <w:rPr>
          <w:rFonts w:ascii="Arial" w:hAnsi="Arial" w:cs="Arial"/>
          <w:b/>
          <w:bCs/>
          <w:iCs/>
          <w:sz w:val="20"/>
          <w:szCs w:val="20"/>
        </w:rPr>
        <w:t>kV</w:t>
      </w:r>
      <w:proofErr w:type="spellEnd"/>
      <w:r w:rsidR="00166F21" w:rsidRPr="00166F21">
        <w:rPr>
          <w:rFonts w:ascii="Arial" w:hAnsi="Arial" w:cs="Arial"/>
          <w:b/>
          <w:bCs/>
          <w:iCs/>
          <w:sz w:val="20"/>
          <w:szCs w:val="20"/>
        </w:rPr>
        <w:t xml:space="preserve"> s izolací plynem SF6 pro primární DS</w:t>
      </w:r>
      <w:r w:rsidRPr="00C7279E">
        <w:rPr>
          <w:rFonts w:ascii="Arial" w:hAnsi="Arial" w:cs="Arial"/>
          <w:bCs/>
          <w:iCs/>
          <w:sz w:val="20"/>
          <w:szCs w:val="20"/>
        </w:rPr>
        <w:t>“</w:t>
      </w:r>
      <w:r w:rsidRPr="00C7279E">
        <w:rPr>
          <w:rFonts w:ascii="Arial" w:hAnsi="Arial" w:cs="Arial"/>
          <w:b/>
          <w:bCs/>
          <w:iCs/>
          <w:sz w:val="20"/>
          <w:szCs w:val="20"/>
        </w:rPr>
        <w:t xml:space="preserve"> </w:t>
      </w:r>
      <w:r w:rsidRPr="00C7279E">
        <w:rPr>
          <w:rFonts w:ascii="Arial" w:hAnsi="Arial" w:cs="Arial"/>
          <w:sz w:val="20"/>
          <w:szCs w:val="20"/>
        </w:rPr>
        <w:t>(dále jen „</w:t>
      </w:r>
      <w:r w:rsidRPr="00C7279E">
        <w:rPr>
          <w:rFonts w:ascii="Arial" w:hAnsi="Arial" w:cs="Arial"/>
          <w:b/>
          <w:sz w:val="20"/>
          <w:szCs w:val="20"/>
        </w:rPr>
        <w:t>veřejná zakázka</w:t>
      </w:r>
      <w:r w:rsidRPr="00C7279E">
        <w:rPr>
          <w:rFonts w:ascii="Arial" w:hAnsi="Arial" w:cs="Arial"/>
          <w:sz w:val="20"/>
          <w:szCs w:val="20"/>
        </w:rPr>
        <w:t>“), zadávané zadavatelem v souladu se ZZVZ, a zadávací dokumentace zadavatele pro veřejnou zakázku (dále jen „</w:t>
      </w:r>
      <w:r w:rsidRPr="00C7279E">
        <w:rPr>
          <w:rFonts w:ascii="Arial" w:hAnsi="Arial" w:cs="Arial"/>
          <w:b/>
          <w:sz w:val="20"/>
          <w:szCs w:val="20"/>
        </w:rPr>
        <w:t>zadávací dokumentace</w:t>
      </w:r>
      <w:r w:rsidRPr="00C7279E">
        <w:rPr>
          <w:rFonts w:ascii="Arial" w:hAnsi="Arial" w:cs="Arial"/>
          <w:sz w:val="20"/>
          <w:szCs w:val="20"/>
        </w:rPr>
        <w:t>“).</w:t>
      </w:r>
    </w:p>
    <w:p w14:paraId="6FA36EAB" w14:textId="77777777" w:rsidR="00E84002" w:rsidRDefault="00E84002" w:rsidP="003D762B">
      <w:pPr>
        <w:pStyle w:val="Nadpis1"/>
        <w:ind w:left="0" w:firstLine="0"/>
        <w:rPr>
          <w:lang w:val="cs-CZ"/>
        </w:rPr>
      </w:pPr>
      <w:r w:rsidRPr="00C7279E">
        <w:t xml:space="preserve">Předmět </w:t>
      </w:r>
      <w:r w:rsidRPr="00AF785E">
        <w:t>smlouvy</w:t>
      </w:r>
    </w:p>
    <w:p w14:paraId="6BD98F81" w14:textId="77777777" w:rsidR="0094573B" w:rsidRPr="0094573B" w:rsidRDefault="00C64A47" w:rsidP="00FC131E">
      <w:pPr>
        <w:numPr>
          <w:ilvl w:val="0"/>
          <w:numId w:val="22"/>
        </w:numPr>
        <w:ind w:left="426" w:hanging="426"/>
        <w:rPr>
          <w:rFonts w:cs="Arial"/>
        </w:rPr>
      </w:pPr>
      <w:r w:rsidRPr="00551CC5">
        <w:rPr>
          <w:lang w:eastAsia="x-none"/>
        </w:rPr>
        <w:t xml:space="preserve">Předmětem této smlouvy je dodávka </w:t>
      </w:r>
      <w:r w:rsidR="00166F21" w:rsidRPr="00166F21">
        <w:rPr>
          <w:rFonts w:cs="Arial"/>
          <w:b/>
        </w:rPr>
        <w:t xml:space="preserve">Kovově kryté rozvaděče do 25 </w:t>
      </w:r>
      <w:proofErr w:type="spellStart"/>
      <w:r w:rsidR="00166F21" w:rsidRPr="00166F21">
        <w:rPr>
          <w:rFonts w:cs="Arial"/>
          <w:b/>
        </w:rPr>
        <w:t>kV</w:t>
      </w:r>
      <w:proofErr w:type="spellEnd"/>
      <w:r w:rsidR="00166F21" w:rsidRPr="00166F21">
        <w:rPr>
          <w:rFonts w:cs="Arial"/>
          <w:b/>
        </w:rPr>
        <w:t xml:space="preserve"> s izolací plynem SF6 pro primární DS </w:t>
      </w:r>
      <w:r w:rsidRPr="003B41ED">
        <w:rPr>
          <w:lang w:eastAsia="x-none"/>
        </w:rPr>
        <w:t>(dále též jen „předmět koupě“ nebo „zboží“)</w:t>
      </w:r>
      <w:r w:rsidR="004A6999">
        <w:rPr>
          <w:lang w:eastAsia="x-none"/>
        </w:rPr>
        <w:t xml:space="preserve"> prodávajícím kupujícímu</w:t>
      </w:r>
      <w:r w:rsidRPr="00157B5A">
        <w:rPr>
          <w:lang w:eastAsia="x-none"/>
        </w:rPr>
        <w:t>,</w:t>
      </w:r>
      <w:r w:rsidR="00D56AFC">
        <w:rPr>
          <w:lang w:eastAsia="x-none"/>
        </w:rPr>
        <w:t xml:space="preserve"> </w:t>
      </w:r>
      <w:r w:rsidRPr="00157B5A">
        <w:rPr>
          <w:lang w:eastAsia="x-none"/>
        </w:rPr>
        <w:t>včetně zajištění šéfmontáže</w:t>
      </w:r>
      <w:r w:rsidR="00771B09">
        <w:rPr>
          <w:lang w:eastAsia="x-none"/>
        </w:rPr>
        <w:t xml:space="preserve"> </w:t>
      </w:r>
      <w:r w:rsidR="00771B09" w:rsidRPr="00570911">
        <w:rPr>
          <w:rFonts w:cs="Arial"/>
        </w:rPr>
        <w:t xml:space="preserve">a </w:t>
      </w:r>
      <w:r w:rsidR="00771B09">
        <w:rPr>
          <w:rFonts w:cs="Arial"/>
        </w:rPr>
        <w:t xml:space="preserve">uvedení technologie do provozu. </w:t>
      </w:r>
    </w:p>
    <w:p w14:paraId="14632B99" w14:textId="77777777" w:rsidR="0094573B" w:rsidRPr="0094573B" w:rsidRDefault="000F37F4" w:rsidP="00FC131E">
      <w:pPr>
        <w:numPr>
          <w:ilvl w:val="0"/>
          <w:numId w:val="22"/>
        </w:numPr>
        <w:ind w:left="426" w:hanging="426"/>
        <w:rPr>
          <w:rFonts w:cs="Arial"/>
        </w:rPr>
      </w:pPr>
      <w:r>
        <w:t>Dodávka zboží bude realizována</w:t>
      </w:r>
      <w:r w:rsidR="00BD1DC0" w:rsidRPr="00C7279E">
        <w:t xml:space="preserve"> </w:t>
      </w:r>
      <w:r w:rsidR="00896875" w:rsidRPr="00C7279E">
        <w:t>dle podmínek</w:t>
      </w:r>
      <w:r w:rsidR="00896875" w:rsidRPr="00C7279E">
        <w:rPr>
          <w:color w:val="FF0000"/>
        </w:rPr>
        <w:t xml:space="preserve"> </w:t>
      </w:r>
      <w:r w:rsidR="00896875" w:rsidRPr="00C7279E">
        <w:t xml:space="preserve">stanovených v této smlouvě, </w:t>
      </w:r>
      <w:r w:rsidR="00033EEE" w:rsidRPr="00C7279E">
        <w:t>v </w:t>
      </w:r>
      <w:r w:rsidR="00896875" w:rsidRPr="00C7279E">
        <w:t xml:space="preserve">nabídce, </w:t>
      </w:r>
      <w:r w:rsidR="00033EEE" w:rsidRPr="00C7279E">
        <w:t xml:space="preserve">v </w:t>
      </w:r>
      <w:r w:rsidR="00896875" w:rsidRPr="00C7279E">
        <w:t xml:space="preserve">zadávací dokumentaci a dle Všeobecných podmínek platných pro kupní smlouvy a smlouvy o dílo společností skupiny E.ON Czech ve verzi platné a účinné ke dni uzavření této smlouvy (dále jen „VNP“) jako obchodních podmínek kupujícího, </w:t>
      </w:r>
      <w:r w:rsidR="00896875" w:rsidRPr="00AF785E">
        <w:t xml:space="preserve">včetně zvláštní akceptace vybraných ustanovení obchodních podmínek prodávajícím dle § 1753 </w:t>
      </w:r>
      <w:r w:rsidR="00D56AFC">
        <w:t>občanského zákoníku</w:t>
      </w:r>
      <w:r w:rsidR="00896875" w:rsidRPr="00AF785E">
        <w:t xml:space="preserve">, připojených k této smlouvě jako </w:t>
      </w:r>
      <w:r w:rsidR="00896875" w:rsidRPr="00AF785E">
        <w:rPr>
          <w:u w:val="single"/>
        </w:rPr>
        <w:t xml:space="preserve">příloha </w:t>
      </w:r>
      <w:r>
        <w:rPr>
          <w:u w:val="single"/>
        </w:rPr>
        <w:t>4</w:t>
      </w:r>
      <w:r w:rsidR="00456C6E">
        <w:t>.</w:t>
      </w:r>
      <w:r w:rsidR="00FC131E">
        <w:t xml:space="preserve"> </w:t>
      </w:r>
    </w:p>
    <w:p w14:paraId="3B8C3711" w14:textId="77777777" w:rsidR="0094573B" w:rsidRPr="00BF1A3A" w:rsidRDefault="00A2382D" w:rsidP="0094573B">
      <w:pPr>
        <w:numPr>
          <w:ilvl w:val="0"/>
          <w:numId w:val="22"/>
        </w:numPr>
        <w:ind w:left="426" w:hanging="426"/>
        <w:rPr>
          <w:rFonts w:cs="Arial"/>
        </w:rPr>
      </w:pPr>
      <w:r w:rsidRPr="00D61943">
        <w:rPr>
          <w:rFonts w:cs="Arial"/>
        </w:rPr>
        <w:t>Zboží je v členění dle položek</w:t>
      </w:r>
      <w:r w:rsidR="00BF1A3A">
        <w:rPr>
          <w:rFonts w:cs="Arial"/>
        </w:rPr>
        <w:t xml:space="preserve"> </w:t>
      </w:r>
      <w:r w:rsidRPr="00D61943">
        <w:rPr>
          <w:rFonts w:cs="Arial"/>
        </w:rPr>
        <w:t>blíže určeno v </w:t>
      </w:r>
      <w:r w:rsidRPr="00D61943">
        <w:rPr>
          <w:rFonts w:cs="Arial"/>
          <w:u w:val="single"/>
        </w:rPr>
        <w:t>příloze</w:t>
      </w:r>
      <w:r w:rsidR="00347186">
        <w:rPr>
          <w:rFonts w:cs="Arial"/>
          <w:u w:val="single"/>
        </w:rPr>
        <w:t xml:space="preserve"> </w:t>
      </w:r>
      <w:r w:rsidRPr="00D61943">
        <w:rPr>
          <w:rFonts w:cs="Arial"/>
          <w:u w:val="single"/>
        </w:rPr>
        <w:t>1</w:t>
      </w:r>
      <w:r w:rsidRPr="00D61943">
        <w:rPr>
          <w:rFonts w:cs="Arial"/>
        </w:rPr>
        <w:t xml:space="preserve"> této smlouvy.</w:t>
      </w:r>
      <w:r>
        <w:rPr>
          <w:rFonts w:cs="Arial"/>
        </w:rPr>
        <w:t xml:space="preserve"> </w:t>
      </w:r>
      <w:r w:rsidR="0094573B">
        <w:rPr>
          <w:rFonts w:cs="Arial"/>
          <w:bCs/>
          <w:iCs/>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w:t>
      </w:r>
      <w:proofErr w:type="gramStart"/>
      <w:r w:rsidR="0094573B">
        <w:rPr>
          <w:rFonts w:cs="Arial"/>
          <w:bCs/>
          <w:iCs/>
        </w:rPr>
        <w:t>tvoří</w:t>
      </w:r>
      <w:proofErr w:type="gramEnd"/>
      <w:r w:rsidR="0094573B">
        <w:rPr>
          <w:rFonts w:cs="Arial"/>
          <w:bCs/>
          <w:iCs/>
        </w:rPr>
        <w:t xml:space="preserve"> </w:t>
      </w:r>
      <w:r w:rsidR="0094573B">
        <w:rPr>
          <w:rFonts w:cs="Arial"/>
          <w:bCs/>
          <w:iCs/>
          <w:u w:val="single"/>
        </w:rPr>
        <w:t>přílohu 2</w:t>
      </w:r>
      <w:r w:rsidR="0094573B">
        <w:rPr>
          <w:rFonts w:cs="Arial"/>
          <w:bCs/>
          <w:iCs/>
        </w:rPr>
        <w:t xml:space="preserve"> této smlouvy, a technické parametry, jejichž podrobný popis a specifikace tvoří </w:t>
      </w:r>
      <w:r w:rsidR="0094573B">
        <w:rPr>
          <w:rFonts w:cs="Arial"/>
          <w:bCs/>
          <w:iCs/>
          <w:u w:val="single"/>
        </w:rPr>
        <w:t>přílohu 3</w:t>
      </w:r>
      <w:r w:rsidR="0094573B">
        <w:rPr>
          <w:rFonts w:cs="Arial"/>
          <w:bCs/>
          <w:iCs/>
        </w:rPr>
        <w:t xml:space="preserve"> této smlouvy.</w:t>
      </w:r>
    </w:p>
    <w:p w14:paraId="0D2960A5" w14:textId="1C593C9D" w:rsidR="00BF1A3A" w:rsidRPr="005021EE" w:rsidRDefault="00BF1A3A" w:rsidP="00D96B98">
      <w:pPr>
        <w:numPr>
          <w:ilvl w:val="0"/>
          <w:numId w:val="22"/>
        </w:numPr>
        <w:ind w:left="426" w:hanging="426"/>
        <w:rPr>
          <w:rFonts w:cs="Arial"/>
        </w:rPr>
      </w:pPr>
      <w:r w:rsidRPr="00D96B98">
        <w:rPr>
          <w:rFonts w:cs="Arial"/>
          <w:bCs/>
          <w:iCs/>
        </w:rPr>
        <w:t>Prodávající</w:t>
      </w:r>
      <w:r w:rsidRPr="00157B5A">
        <w:t xml:space="preserve"> je </w:t>
      </w:r>
      <w:r>
        <w:t xml:space="preserve">rovněž </w:t>
      </w:r>
      <w:r w:rsidRPr="00157B5A">
        <w:t xml:space="preserve">povinen předat kupujícímu </w:t>
      </w:r>
      <w:r>
        <w:t xml:space="preserve">současně </w:t>
      </w:r>
      <w:r w:rsidRPr="00157B5A">
        <w:t xml:space="preserve">s dodávkou </w:t>
      </w:r>
      <w:r>
        <w:t xml:space="preserve">zboží </w:t>
      </w:r>
      <w:r w:rsidRPr="00157B5A">
        <w:t>veškerou dokumentaci potřebnou</w:t>
      </w:r>
      <w:r w:rsidRPr="00A9534D">
        <w:t xml:space="preserve"> pro použití zboží v souladu s jeho účelem</w:t>
      </w:r>
      <w:r w:rsidR="006C565A">
        <w:t xml:space="preserve"> (tj. </w:t>
      </w:r>
      <w:r w:rsidR="006C565A" w:rsidRPr="006C565A">
        <w:t>potřebn</w:t>
      </w:r>
      <w:r w:rsidR="006C565A">
        <w:t>ou</w:t>
      </w:r>
      <w:r w:rsidR="006C565A" w:rsidRPr="006C565A">
        <w:t xml:space="preserve"> dokumentac</w:t>
      </w:r>
      <w:r w:rsidR="006C565A">
        <w:t>i</w:t>
      </w:r>
      <w:r w:rsidR="006C565A" w:rsidRPr="006C565A">
        <w:t xml:space="preserve"> pro instalaci rozvaděč</w:t>
      </w:r>
      <w:r w:rsidR="006C565A">
        <w:t xml:space="preserve">e a zkušební </w:t>
      </w:r>
      <w:proofErr w:type="gramStart"/>
      <w:r w:rsidR="006C565A">
        <w:t>protokol</w:t>
      </w:r>
      <w:r>
        <w:t>,</w:t>
      </w:r>
      <w:proofErr w:type="gramEnd"/>
      <w:r>
        <w:t xml:space="preserve"> atd.) </w:t>
      </w:r>
      <w:r w:rsidRPr="00A9534D">
        <w:t xml:space="preserve">a všechny </w:t>
      </w:r>
      <w:r>
        <w:t xml:space="preserve">nutné doplňky pro bezpečný provoz, </w:t>
      </w:r>
      <w:r w:rsidRPr="00A9534D">
        <w:t>součásti</w:t>
      </w:r>
      <w:r>
        <w:t xml:space="preserve"> </w:t>
      </w:r>
      <w:r w:rsidRPr="00A9534D">
        <w:t>a příslušenství zboží</w:t>
      </w:r>
      <w:r>
        <w:t xml:space="preserve">. </w:t>
      </w:r>
      <w:r w:rsidR="00D96B98" w:rsidRPr="00D96B98">
        <w:t xml:space="preserve">Součástí dodávky bude i příbal dodaný </w:t>
      </w:r>
      <w:r w:rsidR="00D96B98">
        <w:t>se zbožím</w:t>
      </w:r>
      <w:r w:rsidR="00D96B98" w:rsidRPr="00D96B98">
        <w:t xml:space="preserve"> (ovládací páka/</w:t>
      </w:r>
      <w:proofErr w:type="gramStart"/>
      <w:r w:rsidR="00D96B98" w:rsidRPr="00D96B98">
        <w:t>páky,</w:t>
      </w:r>
      <w:proofErr w:type="gramEnd"/>
      <w:r w:rsidR="00D96B98" w:rsidRPr="00D96B98">
        <w:t xml:space="preserve"> atd.).</w:t>
      </w:r>
    </w:p>
    <w:p w14:paraId="076D48C6" w14:textId="77777777" w:rsidR="00136E7F" w:rsidRPr="00A2382D" w:rsidRDefault="00136E7F" w:rsidP="0089630B">
      <w:pPr>
        <w:numPr>
          <w:ilvl w:val="0"/>
          <w:numId w:val="22"/>
        </w:numPr>
        <w:ind w:left="426" w:hanging="426"/>
        <w:rPr>
          <w:b/>
        </w:rPr>
      </w:pPr>
      <w:r w:rsidRPr="00A9534D">
        <w:t xml:space="preserve">Prodávající se za podmínek </w:t>
      </w:r>
      <w:r w:rsidR="00521AA9">
        <w:t>uvedených v této smlouvě</w:t>
      </w:r>
      <w:r w:rsidRPr="00A9534D">
        <w:t xml:space="preserve"> </w:t>
      </w:r>
      <w:r w:rsidR="00324B24">
        <w:t xml:space="preserve">zavazuje </w:t>
      </w:r>
      <w:r w:rsidRPr="00A9534D">
        <w:t xml:space="preserve">dodat kupujícímu </w:t>
      </w:r>
      <w:r w:rsidR="00854B36">
        <w:t>zboží</w:t>
      </w:r>
      <w:r w:rsidRPr="00A9534D">
        <w:t xml:space="preserve"> a umožnit </w:t>
      </w:r>
      <w:r w:rsidR="00521AA9">
        <w:t xml:space="preserve">kupujícímu </w:t>
      </w:r>
      <w:r w:rsidRPr="00A9534D">
        <w:t>nabytí vlastnického práva k </w:t>
      </w:r>
      <w:r w:rsidR="00854B36">
        <w:t>zboží</w:t>
      </w:r>
      <w:r w:rsidR="00521AA9">
        <w:t>. P</w:t>
      </w:r>
      <w:r w:rsidR="00521AA9" w:rsidRPr="00A9534D">
        <w:t>rodávají</w:t>
      </w:r>
      <w:r w:rsidR="009C260A">
        <w:t xml:space="preserve">cí se rovněž zavazuje zajistit </w:t>
      </w:r>
      <w:r w:rsidR="00521AA9" w:rsidRPr="00A9534D">
        <w:t xml:space="preserve">činnosti specifikované v této smlouvě související </w:t>
      </w:r>
      <w:r w:rsidR="00BF1A3A">
        <w:t xml:space="preserve">s dodávkou </w:t>
      </w:r>
      <w:r w:rsidR="0000221F">
        <w:t>zboží</w:t>
      </w:r>
      <w:r w:rsidRPr="00A9534D">
        <w:t xml:space="preserve">. Kupující se zavazuje řádně </w:t>
      </w:r>
      <w:r w:rsidR="00395056">
        <w:t xml:space="preserve">dodané zboží </w:t>
      </w:r>
      <w:r w:rsidRPr="00A9534D">
        <w:t xml:space="preserve">převzít, </w:t>
      </w:r>
      <w:r w:rsidR="009C260A" w:rsidRPr="00A9534D">
        <w:t xml:space="preserve">poskytnout prodávajícímu potřebnou součinnost k provedení </w:t>
      </w:r>
      <w:r w:rsidR="009C260A">
        <w:t xml:space="preserve">předmětných </w:t>
      </w:r>
      <w:r w:rsidR="009C260A" w:rsidRPr="00A9534D">
        <w:t>činností</w:t>
      </w:r>
      <w:r w:rsidR="008148A0">
        <w:t xml:space="preserve"> souvisejících s dodávkou zboží</w:t>
      </w:r>
      <w:r w:rsidR="009C260A" w:rsidRPr="00A9534D">
        <w:t xml:space="preserve"> </w:t>
      </w:r>
      <w:r w:rsidRPr="00A9534D">
        <w:t xml:space="preserve">a zaplatit prodávajícímu dohodnutou kupní cenu. </w:t>
      </w:r>
      <w:r w:rsidR="00347186">
        <w:rPr>
          <w:rFonts w:cs="Arial"/>
        </w:rPr>
        <w:t xml:space="preserve">Cena zboží v členění dle jednotkových cen </w:t>
      </w:r>
      <w:r w:rsidR="0000221F">
        <w:rPr>
          <w:rFonts w:cs="Arial"/>
        </w:rPr>
        <w:t>jednotlivých položek</w:t>
      </w:r>
      <w:r w:rsidR="00347186">
        <w:rPr>
          <w:rFonts w:cs="Arial"/>
        </w:rPr>
        <w:t xml:space="preserve"> je uvedena v </w:t>
      </w:r>
      <w:r w:rsidR="00347186">
        <w:rPr>
          <w:rFonts w:cs="Arial"/>
          <w:u w:val="single"/>
        </w:rPr>
        <w:t>příloze 1</w:t>
      </w:r>
      <w:r w:rsidR="00347186">
        <w:rPr>
          <w:rFonts w:cs="Arial"/>
        </w:rPr>
        <w:t xml:space="preserve"> této smlouvy.</w:t>
      </w:r>
    </w:p>
    <w:p w14:paraId="068D9B91" w14:textId="77777777" w:rsidR="00A2382D" w:rsidRDefault="00A2382D" w:rsidP="00A2382D">
      <w:pPr>
        <w:numPr>
          <w:ilvl w:val="0"/>
          <w:numId w:val="22"/>
        </w:numPr>
        <w:ind w:left="426" w:hanging="426"/>
        <w:rPr>
          <w:rFonts w:cs="Arial"/>
        </w:rPr>
      </w:pPr>
      <w:r w:rsidRPr="00D17513">
        <w:rPr>
          <w:rFonts w:cs="Arial"/>
        </w:rPr>
        <w:t xml:space="preserve">Plnění dle této smlouvy (dodávky zboží) bude probíhat po </w:t>
      </w:r>
      <w:r>
        <w:rPr>
          <w:rFonts w:cs="Arial"/>
        </w:rPr>
        <w:t>jednotlivých dodávkách (dílčích plnění)</w:t>
      </w:r>
      <w:r w:rsidRPr="00D17513">
        <w:rPr>
          <w:rFonts w:cs="Arial"/>
        </w:rPr>
        <w:t xml:space="preserve">, při kterých bude prodávající </w:t>
      </w:r>
      <w:r w:rsidR="007A55A2">
        <w:rPr>
          <w:rFonts w:cs="Arial"/>
        </w:rPr>
        <w:t xml:space="preserve">na základě výzev (odvolávek) kupujícího </w:t>
      </w:r>
      <w:r>
        <w:rPr>
          <w:rFonts w:cs="Arial"/>
        </w:rPr>
        <w:t>dodávat kupujícímu zboží v</w:t>
      </w:r>
      <w:r w:rsidR="00BF1A3A">
        <w:rPr>
          <w:rFonts w:cs="Arial"/>
        </w:rPr>
        <w:t> </w:t>
      </w:r>
      <w:r>
        <w:rPr>
          <w:rFonts w:cs="Arial"/>
        </w:rPr>
        <w:t>množství</w:t>
      </w:r>
      <w:r w:rsidR="007A55A2">
        <w:rPr>
          <w:rFonts w:cs="Arial"/>
        </w:rPr>
        <w:t>,</w:t>
      </w:r>
      <w:r w:rsidR="0002352B">
        <w:rPr>
          <w:rFonts w:cs="Arial"/>
        </w:rPr>
        <w:t xml:space="preserve"> </w:t>
      </w:r>
      <w:r>
        <w:rPr>
          <w:rFonts w:cs="Arial"/>
        </w:rPr>
        <w:t xml:space="preserve">druzích </w:t>
      </w:r>
      <w:r w:rsidR="00BF1A3A">
        <w:rPr>
          <w:rFonts w:cs="Arial"/>
        </w:rPr>
        <w:t xml:space="preserve">a do míst plnění určených v odvolávkách kupujícího </w:t>
      </w:r>
      <w:r w:rsidRPr="00D17513">
        <w:rPr>
          <w:rFonts w:cs="Arial"/>
        </w:rPr>
        <w:t>(dále jen „</w:t>
      </w:r>
      <w:r>
        <w:rPr>
          <w:rFonts w:cs="Arial"/>
          <w:b/>
        </w:rPr>
        <w:t>výzva k plnění</w:t>
      </w:r>
      <w:r w:rsidRPr="00D17513">
        <w:rPr>
          <w:rFonts w:cs="Arial"/>
        </w:rPr>
        <w:t>“)</w:t>
      </w:r>
      <w:r w:rsidR="007A55A2">
        <w:rPr>
          <w:rFonts w:cs="Arial"/>
        </w:rPr>
        <w:t>, a to</w:t>
      </w:r>
      <w:r>
        <w:rPr>
          <w:rFonts w:cs="Arial"/>
        </w:rPr>
        <w:t xml:space="preserve"> </w:t>
      </w:r>
      <w:r w:rsidRPr="00D17513">
        <w:rPr>
          <w:rFonts w:cs="Arial"/>
        </w:rPr>
        <w:t xml:space="preserve">po dobu </w:t>
      </w:r>
      <w:r w:rsidR="007A55A2">
        <w:rPr>
          <w:rFonts w:cs="Arial"/>
        </w:rPr>
        <w:t>účinnosti této smlouvy</w:t>
      </w:r>
      <w:r w:rsidRPr="00D17513">
        <w:rPr>
          <w:rFonts w:cs="Arial"/>
        </w:rPr>
        <w:t>.</w:t>
      </w:r>
    </w:p>
    <w:p w14:paraId="0195AFAB" w14:textId="77777777" w:rsidR="00126443" w:rsidRDefault="00126443" w:rsidP="00D96B98">
      <w:pPr>
        <w:numPr>
          <w:ilvl w:val="0"/>
          <w:numId w:val="22"/>
        </w:numPr>
        <w:ind w:left="426" w:hanging="426"/>
        <w:rPr>
          <w:rFonts w:cs="Arial"/>
        </w:rPr>
      </w:pPr>
      <w:r w:rsidRPr="00C770A6">
        <w:rPr>
          <w:rFonts w:cs="Arial"/>
        </w:rPr>
        <w:t>Uzavření této smlouvy mezi shora uvedenými smluvními stranami nezakládá povinnost kupujícího k odběru žádného množství zboží od prodávajícího. Smluvní strany se z</w:t>
      </w:r>
      <w:r w:rsidRPr="008749F0">
        <w:rPr>
          <w:rFonts w:cs="Arial"/>
        </w:rPr>
        <w:t xml:space="preserve">ároveň </w:t>
      </w:r>
      <w:r w:rsidRPr="00C770A6">
        <w:rPr>
          <w:rFonts w:cs="Arial"/>
        </w:rPr>
        <w:t>dohodly, že ustanovení</w:t>
      </w:r>
      <w:r>
        <w:rPr>
          <w:rFonts w:cs="Arial"/>
        </w:rPr>
        <w:t xml:space="preserve"> </w:t>
      </w:r>
      <w:r w:rsidRPr="00C770A6">
        <w:rPr>
          <w:rFonts w:cs="Arial"/>
        </w:rPr>
        <w:t xml:space="preserve">§ 2098 občanského zákoníku se nepoužije. </w:t>
      </w:r>
    </w:p>
    <w:p w14:paraId="6680EA1E" w14:textId="77777777" w:rsidR="00126443" w:rsidRPr="00C770A6" w:rsidRDefault="00126443" w:rsidP="00126443">
      <w:pPr>
        <w:spacing w:after="0"/>
        <w:ind w:left="720"/>
        <w:rPr>
          <w:rFonts w:cs="Arial"/>
        </w:rPr>
      </w:pPr>
    </w:p>
    <w:p w14:paraId="7AA2672C" w14:textId="77777777" w:rsidR="00E84002" w:rsidRDefault="00286451" w:rsidP="00286451">
      <w:pPr>
        <w:pStyle w:val="Nadpis1"/>
        <w:ind w:left="0" w:firstLine="0"/>
        <w:rPr>
          <w:lang w:val="cs-CZ"/>
        </w:rPr>
      </w:pPr>
      <w:bookmarkStart w:id="1" w:name="_Ref421878643"/>
      <w:r>
        <w:rPr>
          <w:lang w:val="cs-CZ"/>
        </w:rPr>
        <w:t>M</w:t>
      </w:r>
      <w:proofErr w:type="spellStart"/>
      <w:r w:rsidR="00E84002" w:rsidRPr="00E200CA">
        <w:t>ísto</w:t>
      </w:r>
      <w:proofErr w:type="spellEnd"/>
      <w:r w:rsidR="00E84002" w:rsidRPr="00E200CA">
        <w:t xml:space="preserve"> </w:t>
      </w:r>
      <w:bookmarkEnd w:id="1"/>
      <w:r>
        <w:t>a doba</w:t>
      </w:r>
      <w:r w:rsidR="007D41D2">
        <w:rPr>
          <w:lang w:val="cs-CZ"/>
        </w:rPr>
        <w:t xml:space="preserve"> plnění,</w:t>
      </w:r>
      <w:r>
        <w:t xml:space="preserve"> dodání zboží</w:t>
      </w:r>
    </w:p>
    <w:p w14:paraId="435D0C54" w14:textId="77777777" w:rsidR="00126443" w:rsidRPr="00126443" w:rsidRDefault="00D448D3" w:rsidP="00D96B98">
      <w:pPr>
        <w:numPr>
          <w:ilvl w:val="0"/>
          <w:numId w:val="43"/>
        </w:numPr>
        <w:ind w:left="426" w:hanging="426"/>
        <w:rPr>
          <w:rFonts w:cs="Arial"/>
        </w:rPr>
      </w:pPr>
      <w:r>
        <w:t>K</w:t>
      </w:r>
      <w:r w:rsidR="000C29AD">
        <w:t xml:space="preserve">upující </w:t>
      </w:r>
      <w:r w:rsidR="00126443">
        <w:t xml:space="preserve">dle své volné úvahy </w:t>
      </w:r>
      <w:proofErr w:type="gramStart"/>
      <w:r w:rsidR="000C29AD">
        <w:t>určí</w:t>
      </w:r>
      <w:proofErr w:type="gramEnd"/>
      <w:r w:rsidR="000C29AD">
        <w:t xml:space="preserve"> pro konkrétní </w:t>
      </w:r>
      <w:r w:rsidR="000C29AD" w:rsidRPr="006C565A">
        <w:rPr>
          <w:rFonts w:cs="Arial"/>
        </w:rPr>
        <w:t>dílčí</w:t>
      </w:r>
      <w:r w:rsidR="000C29AD">
        <w:t xml:space="preserve"> </w:t>
      </w:r>
      <w:r w:rsidR="000C29AD" w:rsidRPr="006C565A">
        <w:rPr>
          <w:rFonts w:cs="Arial"/>
        </w:rPr>
        <w:t>dodávku</w:t>
      </w:r>
      <w:r w:rsidR="000C29AD">
        <w:t xml:space="preserve"> (plnění) ve výzvě k</w:t>
      </w:r>
      <w:r>
        <w:t> </w:t>
      </w:r>
      <w:r w:rsidR="000C29AD">
        <w:t>plnění</w:t>
      </w:r>
      <w:r>
        <w:t xml:space="preserve"> místo plnění na území České republiky.</w:t>
      </w:r>
    </w:p>
    <w:p w14:paraId="63AECA68" w14:textId="26770D1B" w:rsidR="000C29AD" w:rsidRPr="00DA2C52" w:rsidRDefault="000C29AD" w:rsidP="00D96B98">
      <w:pPr>
        <w:numPr>
          <w:ilvl w:val="0"/>
          <w:numId w:val="43"/>
        </w:numPr>
        <w:ind w:left="426" w:hanging="426"/>
        <w:rPr>
          <w:rFonts w:cs="Arial"/>
        </w:rPr>
      </w:pPr>
      <w:proofErr w:type="gramStart"/>
      <w:r>
        <w:lastRenderedPageBreak/>
        <w:t>Neurčí</w:t>
      </w:r>
      <w:proofErr w:type="gramEnd"/>
      <w:r>
        <w:t xml:space="preserve">-li kupující místo plnění ve výzvě k plnění, vyzve jej prodávající neprodleně poté, co obdrží výzvu k plnění, aby místo plnění určil. Dokud kupující </w:t>
      </w:r>
      <w:proofErr w:type="gramStart"/>
      <w:r>
        <w:t>neurčí</w:t>
      </w:r>
      <w:proofErr w:type="gramEnd"/>
      <w:r>
        <w:t xml:space="preserve"> místo plnění pro konkrétní dílčí dodávku (plnění), není prodávající povinen příslušné zboží dodat</w:t>
      </w:r>
      <w:r w:rsidRPr="00DA2C52">
        <w:t xml:space="preserve">. </w:t>
      </w:r>
      <w:r>
        <w:t xml:space="preserve">Pro vyloučení všech pochybností se smluvní strany výslovně dohodly, že cena zboží zahrnuje mimo jiné i veškeré náklady na dopravu zboží kupujícímu na místo </w:t>
      </w:r>
      <w:r w:rsidR="00EB5293">
        <w:t xml:space="preserve">plnění </w:t>
      </w:r>
      <w:r>
        <w:t>určené ve výzvě k</w:t>
      </w:r>
      <w:r w:rsidR="008148A0">
        <w:t> </w:t>
      </w:r>
      <w:r>
        <w:t>plnění</w:t>
      </w:r>
      <w:r w:rsidR="008148A0">
        <w:t xml:space="preserve"> a náklady na provedení s dodávkou souvisejících činností dodavatele (šéfmontá</w:t>
      </w:r>
      <w:r w:rsidR="009C6C44">
        <w:t>ž</w:t>
      </w:r>
      <w:r w:rsidR="008148A0">
        <w:t xml:space="preserve"> a uvedení technologie do provozu)</w:t>
      </w:r>
      <w:r w:rsidR="00F96DA0">
        <w:t xml:space="preserve">. </w:t>
      </w:r>
      <w:r>
        <w:t>Nestanoví-li tato smlouva jinak</w:t>
      </w:r>
      <w:r>
        <w:rPr>
          <w:rFonts w:cs="Arial"/>
        </w:rPr>
        <w:t xml:space="preserve">, použije se pro dodání zboží podpůrně doložka INCOTERMS </w:t>
      </w:r>
      <w:r w:rsidR="00FD53E7">
        <w:rPr>
          <w:rFonts w:cs="Arial"/>
        </w:rPr>
        <w:t xml:space="preserve">2020 </w:t>
      </w:r>
      <w:r w:rsidRPr="00B8061A">
        <w:rPr>
          <w:rFonts w:cs="Arial"/>
        </w:rPr>
        <w:t>DDP d</w:t>
      </w:r>
      <w:r>
        <w:rPr>
          <w:rFonts w:cs="Arial"/>
        </w:rPr>
        <w:t>le § 1754 NOZ</w:t>
      </w:r>
      <w:r w:rsidRPr="0001254E">
        <w:t>.</w:t>
      </w:r>
    </w:p>
    <w:p w14:paraId="4397D418" w14:textId="403E95E2" w:rsidR="00EB5293" w:rsidRDefault="000C29AD" w:rsidP="00D96B98">
      <w:pPr>
        <w:numPr>
          <w:ilvl w:val="0"/>
          <w:numId w:val="43"/>
        </w:numPr>
        <w:ind w:left="426" w:hanging="426"/>
        <w:rPr>
          <w:rFonts w:cs="Arial"/>
        </w:rPr>
      </w:pPr>
      <w:r>
        <w:rPr>
          <w:rFonts w:cs="Arial"/>
        </w:rPr>
        <w:t>Prodávající</w:t>
      </w:r>
      <w:r w:rsidRPr="00DA2C52">
        <w:rPr>
          <w:rFonts w:cs="Arial"/>
        </w:rPr>
        <w:t xml:space="preserve"> </w:t>
      </w:r>
      <w:r>
        <w:rPr>
          <w:rFonts w:cs="Arial"/>
        </w:rPr>
        <w:t xml:space="preserve">je </w:t>
      </w:r>
      <w:r w:rsidRPr="00DA2C52">
        <w:rPr>
          <w:rFonts w:cs="Arial"/>
        </w:rPr>
        <w:t xml:space="preserve">povinen </w:t>
      </w:r>
      <w:r>
        <w:rPr>
          <w:rFonts w:cs="Arial"/>
        </w:rPr>
        <w:t>dodat zboží dle</w:t>
      </w:r>
      <w:r w:rsidRPr="00DA2C52">
        <w:rPr>
          <w:rFonts w:cs="Arial"/>
        </w:rPr>
        <w:t xml:space="preserve"> požadavku </w:t>
      </w:r>
      <w:r>
        <w:rPr>
          <w:rFonts w:cs="Arial"/>
        </w:rPr>
        <w:t>kupujícího</w:t>
      </w:r>
      <w:r w:rsidRPr="00DA2C52">
        <w:rPr>
          <w:rFonts w:cs="Arial"/>
        </w:rPr>
        <w:t xml:space="preserve"> </w:t>
      </w:r>
      <w:r>
        <w:rPr>
          <w:rFonts w:cs="Arial"/>
        </w:rPr>
        <w:t>uvedeného ve výzvě k plnění na místo určené tamtéž</w:t>
      </w:r>
      <w:r w:rsidR="004A776E">
        <w:rPr>
          <w:rFonts w:cs="Arial"/>
        </w:rPr>
        <w:t xml:space="preserve"> a provést sjednané činnosti</w:t>
      </w:r>
      <w:r>
        <w:rPr>
          <w:rFonts w:cs="Arial"/>
        </w:rPr>
        <w:t>, a to</w:t>
      </w:r>
      <w:r w:rsidRPr="00DA2C52">
        <w:rPr>
          <w:rFonts w:cs="Arial"/>
        </w:rPr>
        <w:t xml:space="preserve"> nejpozději </w:t>
      </w:r>
      <w:r w:rsidRPr="004F6CC9">
        <w:rPr>
          <w:rFonts w:cs="Arial"/>
        </w:rPr>
        <w:t xml:space="preserve">do </w:t>
      </w:r>
      <w:r w:rsidR="00C52EAD" w:rsidRPr="004F6CC9">
        <w:rPr>
          <w:rFonts w:cs="Arial"/>
          <w:b/>
        </w:rPr>
        <w:t xml:space="preserve">6 </w:t>
      </w:r>
      <w:r w:rsidRPr="004F6CC9">
        <w:rPr>
          <w:rFonts w:cs="Arial"/>
          <w:b/>
        </w:rPr>
        <w:t>měsíců</w:t>
      </w:r>
      <w:r w:rsidRPr="004F6CC9">
        <w:rPr>
          <w:rFonts w:cs="Arial"/>
        </w:rPr>
        <w:t xml:space="preserve"> od doručení</w:t>
      </w:r>
      <w:r>
        <w:rPr>
          <w:rFonts w:cs="Arial"/>
        </w:rPr>
        <w:t xml:space="preserve"> výzvy k plnění prodávajícímu, ledaže kupující </w:t>
      </w:r>
      <w:proofErr w:type="gramStart"/>
      <w:r>
        <w:rPr>
          <w:rFonts w:cs="Arial"/>
        </w:rPr>
        <w:t>určí</w:t>
      </w:r>
      <w:proofErr w:type="gramEnd"/>
      <w:r>
        <w:rPr>
          <w:rFonts w:cs="Arial"/>
        </w:rPr>
        <w:t xml:space="preserve"> ve výzvě k plnění pozdější dodací lhůtu.</w:t>
      </w:r>
      <w:r w:rsidRPr="00DA2C52">
        <w:rPr>
          <w:rFonts w:cs="Arial"/>
        </w:rPr>
        <w:t xml:space="preserve"> </w:t>
      </w:r>
      <w:r>
        <w:rPr>
          <w:rFonts w:cs="Arial"/>
        </w:rPr>
        <w:t xml:space="preserve">Prodávající je povinen neprodleně potvrdit výzvu k plnění, nebo vznést své výhrady k ní způsobem dle této smlouvy; potvrzení výzvy k plnění, nebo vznesení výhrad k ní nezbavuje nicméně prodávajícího povinnosti dodat zboží v souladu s touto smlouvou. </w:t>
      </w:r>
    </w:p>
    <w:p w14:paraId="32B06E2B" w14:textId="77777777" w:rsidR="004A46D4" w:rsidRDefault="000C29AD" w:rsidP="00EE69D0">
      <w:pPr>
        <w:numPr>
          <w:ilvl w:val="0"/>
          <w:numId w:val="43"/>
        </w:numPr>
        <w:ind w:left="426" w:hanging="426"/>
        <w:rPr>
          <w:rFonts w:cs="Arial"/>
        </w:rPr>
      </w:pPr>
      <w:r>
        <w:rPr>
          <w:rFonts w:cs="Arial"/>
        </w:rPr>
        <w:t xml:space="preserve">Při dodání zboží do místa plnění musí prodávající zboží dodat ve dnech určených kupujícím ve výzvě k plnění v souladu s dodací lhůtou </w:t>
      </w:r>
      <w:r w:rsidRPr="00721821">
        <w:rPr>
          <w:rFonts w:cs="Arial"/>
        </w:rPr>
        <w:t>dle</w:t>
      </w:r>
      <w:r w:rsidR="00C865DE" w:rsidRPr="00721821">
        <w:rPr>
          <w:rFonts w:cs="Arial"/>
        </w:rPr>
        <w:t xml:space="preserve"> </w:t>
      </w:r>
      <w:r w:rsidRPr="00AE1A6C">
        <w:rPr>
          <w:rFonts w:cs="Arial"/>
        </w:rPr>
        <w:t xml:space="preserve">čl. II. odst. </w:t>
      </w:r>
      <w:r w:rsidR="008A62E6">
        <w:rPr>
          <w:rFonts w:cs="Arial"/>
        </w:rPr>
        <w:t>3</w:t>
      </w:r>
      <w:r w:rsidRPr="00AE1A6C">
        <w:rPr>
          <w:rFonts w:cs="Arial"/>
        </w:rPr>
        <w:t xml:space="preserve">. </w:t>
      </w:r>
      <w:r w:rsidR="008A62E6">
        <w:rPr>
          <w:rFonts w:cs="Arial"/>
        </w:rPr>
        <w:t>tohoto článku</w:t>
      </w:r>
      <w:r w:rsidR="00AE1A6C">
        <w:rPr>
          <w:rFonts w:cs="Arial"/>
        </w:rPr>
        <w:t>;</w:t>
      </w:r>
      <w:r w:rsidR="00C865DE" w:rsidRPr="00AE1A6C">
        <w:rPr>
          <w:rFonts w:cs="Arial"/>
        </w:rPr>
        <w:t xml:space="preserve"> </w:t>
      </w:r>
      <w:r w:rsidR="004A46D4" w:rsidRPr="00721821">
        <w:rPr>
          <w:rFonts w:cs="Arial"/>
        </w:rPr>
        <w:t>pokud</w:t>
      </w:r>
      <w:r w:rsidR="004A46D4">
        <w:rPr>
          <w:rFonts w:cs="Arial"/>
        </w:rPr>
        <w:t xml:space="preserve"> kupující ve výzvě k plnění tyto dny </w:t>
      </w:r>
      <w:proofErr w:type="gramStart"/>
      <w:r w:rsidR="004A46D4">
        <w:rPr>
          <w:rFonts w:cs="Arial"/>
        </w:rPr>
        <w:t>neurčí</w:t>
      </w:r>
      <w:proofErr w:type="gramEnd"/>
      <w:r w:rsidR="004A46D4">
        <w:rPr>
          <w:rFonts w:cs="Arial"/>
        </w:rPr>
        <w:t>, dodá prodávající zboží</w:t>
      </w:r>
      <w:r w:rsidR="004A46D4" w:rsidRPr="007A7407">
        <w:rPr>
          <w:rFonts w:cs="Arial"/>
        </w:rPr>
        <w:t xml:space="preserve"> v pracovní dny, a to od pondělí do čtvrtka v době od 6.30 do 14.30 hodin a v pátek od 6.30 do 12.00 hodin. </w:t>
      </w:r>
    </w:p>
    <w:p w14:paraId="357F2C1B" w14:textId="77777777" w:rsidR="004A46D4" w:rsidRDefault="000C29AD" w:rsidP="00D96B98">
      <w:pPr>
        <w:numPr>
          <w:ilvl w:val="0"/>
          <w:numId w:val="43"/>
        </w:numPr>
        <w:ind w:left="426" w:hanging="426"/>
        <w:rPr>
          <w:rFonts w:cs="Arial"/>
        </w:rPr>
      </w:pPr>
      <w:r>
        <w:rPr>
          <w:rFonts w:cs="Arial"/>
        </w:rPr>
        <w:t xml:space="preserve">Prodávající je dále navíc povinen avizovat kupujícímu předem realizaci každé zamýšlené dodávky požadované kupujícím na základě výzvy kupujícího dle předchozích vět, a to emailem na adresy </w:t>
      </w:r>
      <w:r w:rsidR="00166F21">
        <w:rPr>
          <w:rFonts w:cs="Arial"/>
        </w:rPr>
        <w:t>pavel.kosan</w:t>
      </w:r>
      <w:r>
        <w:rPr>
          <w:rFonts w:cs="Arial"/>
        </w:rPr>
        <w:t>@e</w:t>
      </w:r>
      <w:r w:rsidR="00166F21">
        <w:rPr>
          <w:rFonts w:cs="Arial"/>
        </w:rPr>
        <w:t>gd</w:t>
      </w:r>
      <w:r>
        <w:rPr>
          <w:rFonts w:cs="Arial"/>
        </w:rPr>
        <w:t xml:space="preserve">.cz a </w:t>
      </w:r>
      <w:r w:rsidR="00166F21">
        <w:rPr>
          <w:rFonts w:cs="Arial"/>
        </w:rPr>
        <w:t>email technika, který provedl odvolávku z kontraktu</w:t>
      </w:r>
      <w:r>
        <w:rPr>
          <w:rFonts w:cs="Arial"/>
        </w:rPr>
        <w:t xml:space="preserve"> (dále jen „</w:t>
      </w:r>
      <w:r>
        <w:rPr>
          <w:rFonts w:cs="Arial"/>
          <w:b/>
        </w:rPr>
        <w:t>avízo o dodání</w:t>
      </w:r>
      <w:r>
        <w:rPr>
          <w:rFonts w:cs="Arial"/>
        </w:rPr>
        <w:t xml:space="preserve">“). </w:t>
      </w:r>
    </w:p>
    <w:p w14:paraId="6ACBE265" w14:textId="77777777" w:rsidR="000C29AD" w:rsidRDefault="000C29AD" w:rsidP="00EE69D0">
      <w:pPr>
        <w:ind w:left="426"/>
        <w:rPr>
          <w:rFonts w:cs="Arial"/>
        </w:rPr>
      </w:pPr>
      <w:r>
        <w:rPr>
          <w:rFonts w:cs="Arial"/>
        </w:rPr>
        <w:t xml:space="preserve">Avízo o dodání musí prodávající učinit vůči kupujícímu </w:t>
      </w:r>
      <w:r w:rsidR="00771B09">
        <w:t>5 pracovních dní</w:t>
      </w:r>
      <w:r>
        <w:rPr>
          <w:rFonts w:cs="Arial"/>
        </w:rPr>
        <w:t xml:space="preserve">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 </w:t>
      </w:r>
    </w:p>
    <w:p w14:paraId="2AB92DAF" w14:textId="77777777" w:rsidR="00E84002" w:rsidRDefault="00E84002" w:rsidP="00D45056">
      <w:pPr>
        <w:pStyle w:val="Nadpis1"/>
        <w:rPr>
          <w:lang w:val="cs-CZ"/>
        </w:rPr>
      </w:pPr>
      <w:r w:rsidRPr="00C7279E">
        <w:t>Cena</w:t>
      </w:r>
      <w:r w:rsidR="00D675C2" w:rsidRPr="00C7279E">
        <w:t xml:space="preserve"> </w:t>
      </w:r>
      <w:r w:rsidR="008878F7" w:rsidRPr="00C7279E">
        <w:t>a způsob úhrady</w:t>
      </w:r>
    </w:p>
    <w:p w14:paraId="1D1A691E" w14:textId="77777777" w:rsidR="00595AF4" w:rsidRPr="008836E9" w:rsidRDefault="00595AF4" w:rsidP="00595AF4">
      <w:pPr>
        <w:numPr>
          <w:ilvl w:val="0"/>
          <w:numId w:val="29"/>
        </w:numPr>
        <w:ind w:left="426" w:hanging="426"/>
      </w:pPr>
      <w:r>
        <w:t>Cena plnění každé dílčí dodávky (dále jen „cena“) bude tvořena součtem jednotkových cen dodávaných položek uvedených v </w:t>
      </w:r>
      <w:r>
        <w:rPr>
          <w:u w:val="single"/>
        </w:rPr>
        <w:t>příloze 1</w:t>
      </w:r>
      <w:r>
        <w:t xml:space="preserve"> vynásobených jejich dodávaným množstvím. K takto stanovené ceně plnění je prodávající oprávněn připočíst DPH v souladu s platnými právními předpisy.</w:t>
      </w:r>
    </w:p>
    <w:p w14:paraId="193F75DF" w14:textId="77777777" w:rsidR="00530913" w:rsidRPr="00DA2C52" w:rsidRDefault="00595AF4" w:rsidP="008F79D5">
      <w:pPr>
        <w:numPr>
          <w:ilvl w:val="0"/>
          <w:numId w:val="29"/>
        </w:numPr>
        <w:ind w:left="425" w:hanging="425"/>
      </w:pPr>
      <w:r>
        <w:t>Jednotkové c</w:t>
      </w:r>
      <w:r w:rsidR="00530913">
        <w:t>eny uvedené v </w:t>
      </w:r>
      <w:r w:rsidR="00530913">
        <w:rPr>
          <w:u w:val="single"/>
        </w:rPr>
        <w:t>příloze 1</w:t>
      </w:r>
      <w:r w:rsidR="00530913">
        <w:t xml:space="preserve"> této smlouvy jsou nejvýše přípustné, konečné a nepřekročitelné, není-li dále stanoveno jinak. </w:t>
      </w:r>
    </w:p>
    <w:p w14:paraId="3299BAEA" w14:textId="61A93329" w:rsidR="003B1F2A" w:rsidRDefault="004877FB" w:rsidP="00762B55">
      <w:pPr>
        <w:numPr>
          <w:ilvl w:val="0"/>
          <w:numId w:val="29"/>
        </w:numPr>
        <w:ind w:left="425" w:hanging="425"/>
      </w:pPr>
      <w:r w:rsidRPr="00286700">
        <w:rPr>
          <w:rFonts w:cs="Arial"/>
        </w:rPr>
        <w:t>Do ceny jsou zahrnuty veškeré náklady prodávajícího v </w:t>
      </w:r>
      <w:r w:rsidRPr="00286700">
        <w:t>souvislosti</w:t>
      </w:r>
      <w:r w:rsidRPr="00286700">
        <w:rPr>
          <w:rFonts w:cs="Arial"/>
        </w:rPr>
        <w:t xml:space="preserve"> s dodávkou </w:t>
      </w:r>
      <w:r w:rsidR="007D41D2" w:rsidRPr="00286700">
        <w:rPr>
          <w:rFonts w:cs="Arial"/>
        </w:rPr>
        <w:t>zboží</w:t>
      </w:r>
      <w:r w:rsidRPr="00286700">
        <w:rPr>
          <w:rFonts w:cs="Arial"/>
        </w:rPr>
        <w:t xml:space="preserve">, včetně </w:t>
      </w:r>
      <w:r w:rsidR="007A7E39" w:rsidRPr="00286700">
        <w:rPr>
          <w:rFonts w:cs="Arial"/>
        </w:rPr>
        <w:t xml:space="preserve">vyložení </w:t>
      </w:r>
      <w:r w:rsidR="00771B09" w:rsidRPr="00286700">
        <w:rPr>
          <w:rFonts w:cs="Arial"/>
        </w:rPr>
        <w:t xml:space="preserve">a složení předmětu plnění </w:t>
      </w:r>
      <w:r w:rsidR="007A7E39" w:rsidRPr="00286700">
        <w:rPr>
          <w:rFonts w:cs="Arial"/>
        </w:rPr>
        <w:t>v místě určeném k</w:t>
      </w:r>
      <w:r w:rsidR="00771B09" w:rsidRPr="00286700">
        <w:rPr>
          <w:rFonts w:cs="Arial"/>
        </w:rPr>
        <w:t> </w:t>
      </w:r>
      <w:r w:rsidR="007A7E39" w:rsidRPr="00286700">
        <w:rPr>
          <w:rFonts w:cs="Arial"/>
        </w:rPr>
        <w:t>plnění</w:t>
      </w:r>
      <w:r w:rsidR="00771B09" w:rsidRPr="00286700">
        <w:rPr>
          <w:rFonts w:cs="Arial"/>
        </w:rPr>
        <w:t xml:space="preserve">, </w:t>
      </w:r>
      <w:r w:rsidR="0044545D" w:rsidRPr="00286700">
        <w:rPr>
          <w:rFonts w:cs="Arial"/>
        </w:rPr>
        <w:t>provedení šéfmontáže</w:t>
      </w:r>
      <w:r w:rsidR="007A7E39" w:rsidRPr="00286700">
        <w:rPr>
          <w:rFonts w:cs="Arial"/>
        </w:rPr>
        <w:t xml:space="preserve"> a uvedení do provozu</w:t>
      </w:r>
      <w:r w:rsidR="0044545D" w:rsidRPr="00286700">
        <w:rPr>
          <w:rFonts w:cs="Arial"/>
        </w:rPr>
        <w:t xml:space="preserve">, </w:t>
      </w:r>
      <w:r w:rsidRPr="00286700">
        <w:rPr>
          <w:rFonts w:cs="Arial"/>
        </w:rPr>
        <w:t>správních poplatků, daní</w:t>
      </w:r>
      <w:r w:rsidR="00D80CC8" w:rsidRPr="00286700">
        <w:rPr>
          <w:rFonts w:cs="Arial"/>
        </w:rPr>
        <w:t xml:space="preserve"> (vyjma DPH)</w:t>
      </w:r>
      <w:r w:rsidRPr="00286700">
        <w:rPr>
          <w:rFonts w:cs="Arial"/>
        </w:rPr>
        <w:t xml:space="preserve">, cla, schvalovacích řízení, provedení předepsaných zkoušek, zabezpečení </w:t>
      </w:r>
      <w:r w:rsidR="00CA058A">
        <w:rPr>
          <w:rFonts w:cs="Arial"/>
        </w:rPr>
        <w:t xml:space="preserve">EU </w:t>
      </w:r>
      <w:r w:rsidRPr="00286700">
        <w:rPr>
          <w:rFonts w:cs="Arial"/>
        </w:rPr>
        <w:t>prohlášení o shodě, certifikátů a atestů, převodů práv, pojištění při přepravě, přepravních nákladů</w:t>
      </w:r>
      <w:r w:rsidR="00D80CC8" w:rsidRPr="00286700">
        <w:rPr>
          <w:rFonts w:cs="Arial"/>
        </w:rPr>
        <w:t>, obalových materiálů,</w:t>
      </w:r>
      <w:r w:rsidR="00595AF4">
        <w:rPr>
          <w:rFonts w:cs="Arial"/>
        </w:rPr>
        <w:t xml:space="preserve"> </w:t>
      </w:r>
      <w:r w:rsidR="00595AF4" w:rsidRPr="008264DE">
        <w:t>nákladů na nevratné obaly, nákladů na odvoz vratných obalů, amortizace vratných obalů</w:t>
      </w:r>
      <w:r w:rsidR="00595AF4">
        <w:t>,</w:t>
      </w:r>
      <w:r w:rsidR="00D80CC8" w:rsidRPr="00286700">
        <w:rPr>
          <w:rFonts w:cs="Arial"/>
        </w:rPr>
        <w:t xml:space="preserve"> apod. jakož i jakékoliv případné dodatečné náklady prodávajícího, o kterých prodávající v době uzavření smlouvy mohl nebo měl vědět na základě svých odborných</w:t>
      </w:r>
      <w:r w:rsidR="00D80CC8" w:rsidRPr="00086222">
        <w:rPr>
          <w:rFonts w:cs="Arial"/>
        </w:rPr>
        <w:t xml:space="preserve"> a technických znalostí a zkušeností</w:t>
      </w:r>
      <w:r w:rsidRPr="00086222">
        <w:rPr>
          <w:rFonts w:cs="Arial"/>
        </w:rPr>
        <w:t>, a prodávající nemá právo požadovat zvýšení ceny</w:t>
      </w:r>
      <w:r w:rsidR="00235E51">
        <w:rPr>
          <w:rFonts w:cs="Arial"/>
        </w:rPr>
        <w:t xml:space="preserve">, vyjma důvodů výslovně sjednaných touto smlouvou. </w:t>
      </w:r>
      <w:r w:rsidR="00C616A4" w:rsidRPr="002037D0">
        <w:rPr>
          <w:rFonts w:cs="Arial"/>
        </w:rPr>
        <w:t xml:space="preserve">Cena je stanovena i s přihlédnutím k vývoji </w:t>
      </w:r>
      <w:r w:rsidR="00C616A4" w:rsidRPr="002037D0">
        <w:rPr>
          <w:rFonts w:cs="Arial"/>
        </w:rPr>
        <w:lastRenderedPageBreak/>
        <w:t>kurzu české měny k zahraničním měnám až do doby splnění všech závazků dle této smlouvy</w:t>
      </w:r>
      <w:r w:rsidR="00086222" w:rsidRPr="002037D0">
        <w:rPr>
          <w:rFonts w:cs="Arial"/>
        </w:rPr>
        <w:t xml:space="preserve">. </w:t>
      </w:r>
      <w:r w:rsidR="003B1F2A">
        <w:t>Rozhodným dnem pro fakturaci je pak den uskutečnění zdanitelného plnění.</w:t>
      </w:r>
    </w:p>
    <w:p w14:paraId="4EA460C0" w14:textId="77777777" w:rsidR="004C30ED" w:rsidRDefault="00EF233B" w:rsidP="000F3C14">
      <w:pPr>
        <w:numPr>
          <w:ilvl w:val="0"/>
          <w:numId w:val="29"/>
        </w:numPr>
        <w:ind w:left="425" w:hanging="425"/>
      </w:pPr>
      <w:r w:rsidRPr="002037D0">
        <w:t xml:space="preserve">Datem </w:t>
      </w:r>
      <w:r w:rsidR="005A2712">
        <w:t xml:space="preserve">uskutečnění </w:t>
      </w:r>
      <w:r w:rsidRPr="002037D0">
        <w:t>zdanitelného plnění se rozumí</w:t>
      </w:r>
      <w:r w:rsidR="00EA3F1B">
        <w:t xml:space="preserve">: </w:t>
      </w:r>
    </w:p>
    <w:p w14:paraId="13207301" w14:textId="77777777" w:rsidR="00EF233B" w:rsidRDefault="004C30ED" w:rsidP="004C30ED">
      <w:pPr>
        <w:numPr>
          <w:ilvl w:val="0"/>
          <w:numId w:val="47"/>
        </w:numPr>
      </w:pPr>
      <w:r>
        <w:t>D</w:t>
      </w:r>
      <w:r w:rsidR="00EA3F1B">
        <w:t>en dodání zboží</w:t>
      </w:r>
    </w:p>
    <w:p w14:paraId="5EE8AB41" w14:textId="77777777" w:rsidR="004C30ED" w:rsidRDefault="004C30ED" w:rsidP="004C30ED">
      <w:pPr>
        <w:numPr>
          <w:ilvl w:val="0"/>
          <w:numId w:val="47"/>
        </w:numPr>
      </w:pPr>
      <w:r>
        <w:t>Den ukončení zkušebního provozu</w:t>
      </w:r>
    </w:p>
    <w:p w14:paraId="1EFEB7CE" w14:textId="77777777" w:rsidR="00D6511B" w:rsidRDefault="00D6511B" w:rsidP="00C45DB7">
      <w:pPr>
        <w:numPr>
          <w:ilvl w:val="0"/>
          <w:numId w:val="29"/>
        </w:numPr>
        <w:ind w:left="425" w:hanging="425"/>
      </w:pPr>
      <w:r>
        <w:t xml:space="preserve">Cenu </w:t>
      </w:r>
      <w:r w:rsidRPr="00DA2C52">
        <w:t xml:space="preserve">je možné změnit pouze v případě, že dojde v průběhu </w:t>
      </w:r>
      <w:r>
        <w:t>trvání této smlouvy</w:t>
      </w:r>
      <w:r w:rsidRPr="00DA2C52">
        <w:t xml:space="preserve"> ke změnám daňových </w:t>
      </w:r>
      <w:r w:rsidRPr="00721821">
        <w:rPr>
          <w:rFonts w:cs="Arial"/>
        </w:rPr>
        <w:t>předpisů</w:t>
      </w:r>
      <w:r w:rsidRPr="00DA2C52">
        <w:t xml:space="preserve"> upravujících výši DPH</w:t>
      </w:r>
      <w:r w:rsidR="00275A16">
        <w:t xml:space="preserve"> a dále v případě uvedeném v následujícím odstavci tohoto článku</w:t>
      </w:r>
      <w:r w:rsidRPr="00DA2C52">
        <w:t>.</w:t>
      </w:r>
      <w:r>
        <w:t xml:space="preserve"> Rozhodným dnem pro fakturaci je pak den uskutečnění zdanitelného plnění.</w:t>
      </w:r>
    </w:p>
    <w:p w14:paraId="2CDE0F7C" w14:textId="77777777" w:rsidR="00E63BED" w:rsidRPr="00E63BED" w:rsidRDefault="00840549" w:rsidP="00762B55">
      <w:pPr>
        <w:numPr>
          <w:ilvl w:val="0"/>
          <w:numId w:val="29"/>
        </w:numPr>
        <w:ind w:left="425" w:hanging="425"/>
        <w:rPr>
          <w:rFonts w:cs="Arial"/>
        </w:rPr>
      </w:pPr>
      <w:r w:rsidRPr="00E63BED">
        <w:rPr>
          <w:rFonts w:cs="Arial"/>
        </w:rPr>
        <w:t>Prodávající</w:t>
      </w:r>
      <w:r w:rsidRPr="00E63BED">
        <w:t xml:space="preserve"> je oprávněn zvýšit kupní cenu zboží o přírůstek průměrného ročního indexu spotřebitelských cen (dále jen „míra inflace“) vyhlášený Českým statistickým úřadem za předcházející kalendářní rok</w:t>
      </w:r>
      <w:r w:rsidR="00E63BED" w:rsidRPr="00E63BED">
        <w:t xml:space="preserve">. </w:t>
      </w:r>
      <w:r w:rsidR="00E63BED" w:rsidRPr="00E63BED">
        <w:rPr>
          <w:iCs/>
        </w:rPr>
        <w:t>Prodávající je oprávněn zvýšit kupní cenu zboží nejdříve od 1.1.</w:t>
      </w:r>
      <w:r w:rsidR="00166F21">
        <w:rPr>
          <w:iCs/>
        </w:rPr>
        <w:t>2024</w:t>
      </w:r>
      <w:r w:rsidR="00E63BED" w:rsidRPr="00E63BED">
        <w:rPr>
          <w:iCs/>
        </w:rPr>
        <w:t xml:space="preserve"> a to o míru inflace zveřejněnou Českým statistickým úřadem v lednu roku </w:t>
      </w:r>
      <w:r w:rsidR="00166F21">
        <w:rPr>
          <w:iCs/>
        </w:rPr>
        <w:t>2024</w:t>
      </w:r>
      <w:r w:rsidR="00E63BED" w:rsidRPr="00E63BED">
        <w:rPr>
          <w:iCs/>
        </w:rPr>
        <w:t xml:space="preserve"> za uplynulý kalendářní rok, přičemž následně je prodávající oprávněn zvyšovat kupní cenu zboží vždy od 1.1. příslušného kalendářního roku pro tento další kalendářní rok trvání této smlouvy o míru inflace zveřejněnou Českým statistickým úřadem pro příslušný uplynulý kalendářní rok až do konce doby trvání této smlouvy. Pro vyloučení pochybností se sjednává, že v případě záporné míry inflace se kupní cena zboží nesnižuje. </w:t>
      </w:r>
      <w:r w:rsidRPr="00E63BED">
        <w:t>Zvýšení ceny musí být prodávajícím kupujícímu písemně oznámeno. Oznámení musí obsahovat míru inflace, zvýšenou cenu a podrobnosti výpočtu zvýšení</w:t>
      </w:r>
      <w:r w:rsidR="00E63BED" w:rsidRPr="00E63BED">
        <w:t>.</w:t>
      </w:r>
    </w:p>
    <w:p w14:paraId="5E04E3FB" w14:textId="77777777" w:rsidR="00BA2521" w:rsidRPr="00E63BED" w:rsidRDefault="00590CFA" w:rsidP="00762B55">
      <w:pPr>
        <w:numPr>
          <w:ilvl w:val="0"/>
          <w:numId w:val="29"/>
        </w:numPr>
        <w:ind w:left="425" w:hanging="425"/>
        <w:rPr>
          <w:rFonts w:cs="Arial"/>
        </w:rPr>
      </w:pPr>
      <w:r w:rsidRPr="00E63BED">
        <w:t xml:space="preserve">Cena bude účtována </w:t>
      </w:r>
      <w:r w:rsidRPr="006D59F2">
        <w:t>fakturou – daňovým dokladem (dále jen „</w:t>
      </w:r>
      <w:r w:rsidRPr="00222510">
        <w:t>faktura</w:t>
      </w:r>
      <w:r w:rsidR="00EC426E" w:rsidRPr="006D59F2">
        <w:t>“)</w:t>
      </w:r>
      <w:r w:rsidR="00286700">
        <w:t xml:space="preserve">. </w:t>
      </w:r>
      <w:r w:rsidR="006E0B50" w:rsidRPr="00E63BED">
        <w:rPr>
          <w:rFonts w:cs="Arial"/>
        </w:rPr>
        <w:t xml:space="preserve">Smluvní strany se dohodly, že prodávající vystaví </w:t>
      </w:r>
      <w:r w:rsidR="00530913" w:rsidRPr="00E63BED">
        <w:rPr>
          <w:rFonts w:cs="Arial"/>
        </w:rPr>
        <w:t xml:space="preserve">v případě každé dodávky </w:t>
      </w:r>
      <w:r w:rsidR="00BA2521" w:rsidRPr="00E63BED">
        <w:rPr>
          <w:rFonts w:cs="Arial"/>
        </w:rPr>
        <w:t>dvě faktury</w:t>
      </w:r>
      <w:r w:rsidR="00222510" w:rsidRPr="00E63BED">
        <w:rPr>
          <w:rFonts w:cs="Arial"/>
        </w:rPr>
        <w:t>, a to následovně:</w:t>
      </w:r>
    </w:p>
    <w:p w14:paraId="7CAB0F83" w14:textId="4DCD45B0" w:rsidR="00222510" w:rsidRPr="002479C1" w:rsidRDefault="00BA2521" w:rsidP="0089630B">
      <w:pPr>
        <w:numPr>
          <w:ilvl w:val="0"/>
          <w:numId w:val="20"/>
        </w:numPr>
        <w:spacing w:line="276" w:lineRule="auto"/>
        <w:rPr>
          <w:rFonts w:cs="Arial"/>
        </w:rPr>
      </w:pPr>
      <w:r w:rsidRPr="00C7279E">
        <w:rPr>
          <w:rFonts w:cs="Arial"/>
        </w:rPr>
        <w:t xml:space="preserve">Dílčí </w:t>
      </w:r>
      <w:r w:rsidR="006E0B50" w:rsidRPr="00C7279E">
        <w:rPr>
          <w:rFonts w:cs="Arial"/>
        </w:rPr>
        <w:t>fakturu</w:t>
      </w:r>
      <w:r w:rsidR="0048304A" w:rsidRPr="00C7279E">
        <w:rPr>
          <w:rFonts w:cs="Arial"/>
        </w:rPr>
        <w:t xml:space="preserve"> ve výši 8</w:t>
      </w:r>
      <w:r w:rsidRPr="00C7279E">
        <w:rPr>
          <w:rFonts w:cs="Arial"/>
        </w:rPr>
        <w:t xml:space="preserve">0% </w:t>
      </w:r>
      <w:r w:rsidR="00222510">
        <w:rPr>
          <w:rFonts w:cs="Arial"/>
        </w:rPr>
        <w:t>ceny</w:t>
      </w:r>
      <w:r w:rsidR="0044545D" w:rsidRPr="00C7279E">
        <w:rPr>
          <w:rFonts w:cs="Arial"/>
        </w:rPr>
        <w:t>, která</w:t>
      </w:r>
      <w:r w:rsidR="00FF07D0" w:rsidRPr="00C7279E">
        <w:rPr>
          <w:rFonts w:cs="Arial"/>
        </w:rPr>
        <w:t xml:space="preserve"> činí </w:t>
      </w:r>
      <w:r w:rsidR="00FF07D0" w:rsidRPr="002479C1">
        <w:rPr>
          <w:rStyle w:val="platne1"/>
          <w:rFonts w:cs="Arial"/>
          <w:b/>
        </w:rPr>
        <w:t xml:space="preserve">doplní </w:t>
      </w:r>
      <w:r w:rsidR="00FD53E7" w:rsidRPr="002479C1">
        <w:rPr>
          <w:rStyle w:val="platne1"/>
          <w:rFonts w:cs="Arial"/>
          <w:b/>
        </w:rPr>
        <w:t xml:space="preserve">účastník EUR </w:t>
      </w:r>
      <w:r w:rsidR="00FF07D0" w:rsidRPr="002479C1">
        <w:rPr>
          <w:rStyle w:val="platne1"/>
          <w:rFonts w:cs="Arial"/>
          <w:b/>
        </w:rPr>
        <w:t>bez DPH</w:t>
      </w:r>
      <w:r w:rsidR="006E0B50" w:rsidRPr="002479C1">
        <w:rPr>
          <w:rFonts w:cs="Arial"/>
        </w:rPr>
        <w:t xml:space="preserve"> – </w:t>
      </w:r>
      <w:r w:rsidRPr="002479C1">
        <w:rPr>
          <w:rFonts w:cs="Arial"/>
        </w:rPr>
        <w:t xml:space="preserve">tato dílčí faktura bude vystavena po </w:t>
      </w:r>
      <w:r w:rsidR="0011663A" w:rsidRPr="002479C1">
        <w:rPr>
          <w:rFonts w:cs="Arial"/>
        </w:rPr>
        <w:t>předání zboží</w:t>
      </w:r>
      <w:r w:rsidRPr="002479C1">
        <w:rPr>
          <w:rFonts w:cs="Arial"/>
        </w:rPr>
        <w:t xml:space="preserve"> kupujícímu v požadovaném místě plnění</w:t>
      </w:r>
      <w:r w:rsidR="001249A8" w:rsidRPr="002479C1">
        <w:rPr>
          <w:rFonts w:cs="Arial"/>
        </w:rPr>
        <w:t xml:space="preserve"> dle čl. IV. odst. 7 této smlouvy</w:t>
      </w:r>
      <w:r w:rsidR="006B5545" w:rsidRPr="002479C1">
        <w:rPr>
          <w:rFonts w:cs="Arial"/>
        </w:rPr>
        <w:t>.</w:t>
      </w:r>
    </w:p>
    <w:p w14:paraId="497F140B" w14:textId="6938B7BD" w:rsidR="006A12CC" w:rsidRDefault="00EA3F1B" w:rsidP="0089630B">
      <w:pPr>
        <w:numPr>
          <w:ilvl w:val="0"/>
          <w:numId w:val="20"/>
        </w:numPr>
        <w:spacing w:line="276" w:lineRule="auto"/>
        <w:rPr>
          <w:rFonts w:cs="Arial"/>
        </w:rPr>
      </w:pPr>
      <w:r w:rsidRPr="002479C1">
        <w:rPr>
          <w:rFonts w:cs="Arial"/>
        </w:rPr>
        <w:t xml:space="preserve">Dílčí faktura ve výši 20% ceny, která činí </w:t>
      </w:r>
      <w:r w:rsidRPr="002479C1">
        <w:rPr>
          <w:rFonts w:cs="Arial"/>
          <w:b/>
        </w:rPr>
        <w:t xml:space="preserve">doplní </w:t>
      </w:r>
      <w:r w:rsidR="00FD53E7" w:rsidRPr="002479C1">
        <w:rPr>
          <w:rFonts w:cs="Arial"/>
          <w:b/>
        </w:rPr>
        <w:t>účastník</w:t>
      </w:r>
      <w:r w:rsidRPr="002479C1">
        <w:rPr>
          <w:rFonts w:cs="Arial"/>
          <w:b/>
        </w:rPr>
        <w:t xml:space="preserve"> </w:t>
      </w:r>
      <w:r w:rsidR="00FD53E7" w:rsidRPr="002479C1">
        <w:rPr>
          <w:rFonts w:cs="Arial"/>
          <w:b/>
        </w:rPr>
        <w:t>EUR</w:t>
      </w:r>
      <w:r w:rsidRPr="002479C1">
        <w:rPr>
          <w:rFonts w:cs="Arial"/>
          <w:b/>
        </w:rPr>
        <w:t xml:space="preserve"> bez DPH</w:t>
      </w:r>
      <w:r w:rsidRPr="002479C1">
        <w:rPr>
          <w:rFonts w:cs="Arial"/>
        </w:rPr>
        <w:t>, bude</w:t>
      </w:r>
      <w:r w:rsidRPr="00EA3F1B">
        <w:rPr>
          <w:rFonts w:cs="Arial"/>
        </w:rPr>
        <w:t xml:space="preserve"> vystavena po úspěšném jednoměsíč</w:t>
      </w:r>
      <w:r>
        <w:rPr>
          <w:rFonts w:cs="Arial"/>
        </w:rPr>
        <w:t>ním zkušebním provozu rozvaděče</w:t>
      </w:r>
      <w:r w:rsidR="003D7993">
        <w:rPr>
          <w:rFonts w:cs="Arial"/>
        </w:rPr>
        <w:t xml:space="preserve"> dle podmínek stanovených v čl. IV. odst. 8 této smlouvy.</w:t>
      </w:r>
    </w:p>
    <w:p w14:paraId="2B30C2CA" w14:textId="77777777" w:rsidR="00286700" w:rsidRDefault="00286700" w:rsidP="00286700">
      <w:pPr>
        <w:spacing w:line="276" w:lineRule="auto"/>
        <w:ind w:left="786"/>
        <w:rPr>
          <w:rFonts w:cs="Arial"/>
        </w:rPr>
      </w:pPr>
      <w:r w:rsidRPr="00E53E87">
        <w:rPr>
          <w:rFonts w:cs="Arial"/>
        </w:rPr>
        <w:t>Splatnost ceny zboží dle příslušné faktury je dohodnuta na 60 kalendářních dnů od předání příslušné faktury kupujícímu.</w:t>
      </w:r>
      <w:r w:rsidR="00721A38">
        <w:rPr>
          <w:rFonts w:cs="Arial"/>
        </w:rPr>
        <w:t xml:space="preserve"> </w:t>
      </w:r>
      <w:r w:rsidR="00721A38" w:rsidRPr="00721A38">
        <w:rPr>
          <w:rFonts w:cs="Arial"/>
        </w:rPr>
        <w:t>Připadne-li poslední den splatnosti na jiný kalendářní den než na středu, je posledním dnem splatnosti středa nejblíže následující.</w:t>
      </w:r>
    </w:p>
    <w:p w14:paraId="08AD7C3A" w14:textId="77777777" w:rsidR="008408AC" w:rsidRDefault="008408AC" w:rsidP="00286700">
      <w:pPr>
        <w:spacing w:line="276" w:lineRule="auto"/>
        <w:ind w:left="786"/>
        <w:rPr>
          <w:rFonts w:cs="Arial"/>
        </w:rPr>
      </w:pPr>
      <w:r w:rsidRPr="008408AC">
        <w:rPr>
          <w:rFonts w:cs="Arial"/>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0283836F" w14:textId="77777777" w:rsidR="00166F21" w:rsidRPr="00166F21" w:rsidRDefault="00286700" w:rsidP="00166F21">
      <w:pPr>
        <w:numPr>
          <w:ilvl w:val="0"/>
          <w:numId w:val="29"/>
        </w:numPr>
        <w:ind w:left="425" w:hanging="425"/>
      </w:pPr>
      <w:r w:rsidRPr="00166F21">
        <w:t xml:space="preserve">Jednotlivé faktury musí obsahovat náležitosti daňového dokladu ve smyslu zákona </w:t>
      </w:r>
      <w:r w:rsidRPr="00166F21">
        <w:br/>
        <w:t xml:space="preserve">č. 235/2004 Sb., o dani z přidané hodnoty, ve znění pozdějších předpisů, </w:t>
      </w:r>
      <w:r w:rsidR="00DF72BB" w:rsidRPr="00166F21">
        <w:t xml:space="preserve">a zákona č 563/1991 Sb. o účetnictví, ve znění pozdějších předpisů, </w:t>
      </w:r>
      <w:r w:rsidRPr="00166F21">
        <w:t xml:space="preserve">číslo této smlouvy, </w:t>
      </w:r>
      <w:r w:rsidR="00DF72BB" w:rsidRPr="00166F21">
        <w:t xml:space="preserve">číslo příslušného dodacího listu a </w:t>
      </w:r>
      <w:r w:rsidRPr="00166F21">
        <w:t>musí k n</w:t>
      </w:r>
      <w:r w:rsidR="00DF72BB" w:rsidRPr="00166F21">
        <w:t>í</w:t>
      </w:r>
      <w:r w:rsidRPr="00166F21">
        <w:t xml:space="preserve"> být připojena kopie příslušného </w:t>
      </w:r>
      <w:r w:rsidR="00DF72BB" w:rsidRPr="00166F21">
        <w:t>dodacího listu</w:t>
      </w:r>
      <w:r w:rsidRPr="00166F21">
        <w:t>.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55DBF2" w14:textId="77777777" w:rsidR="00166F21" w:rsidRPr="00166F21" w:rsidRDefault="00166F21" w:rsidP="00166F21">
      <w:pPr>
        <w:numPr>
          <w:ilvl w:val="0"/>
          <w:numId w:val="29"/>
        </w:numPr>
        <w:ind w:left="425" w:hanging="425"/>
        <w:rPr>
          <w:rFonts w:cs="Arial"/>
        </w:rPr>
      </w:pPr>
      <w:r w:rsidRPr="00166F21">
        <w:rPr>
          <w:rFonts w:cs="Arial"/>
        </w:rPr>
        <w:t xml:space="preserve">Faktura v jednom vyhotovení bude odeslána na fakturační adresu </w:t>
      </w:r>
      <w:proofErr w:type="gramStart"/>
      <w:r w:rsidRPr="00166F21">
        <w:rPr>
          <w:rFonts w:cs="Arial"/>
        </w:rPr>
        <w:t>EG.D</w:t>
      </w:r>
      <w:proofErr w:type="gramEnd"/>
      <w:r w:rsidRPr="00166F21">
        <w:rPr>
          <w:rFonts w:cs="Arial"/>
        </w:rPr>
        <w:t xml:space="preserve"> Faktury, </w:t>
      </w:r>
      <w:proofErr w:type="spellStart"/>
      <w:r w:rsidRPr="00166F21">
        <w:rPr>
          <w:rFonts w:cs="Arial"/>
        </w:rPr>
        <w:t>P.O.Box</w:t>
      </w:r>
      <w:proofErr w:type="spellEnd"/>
      <w:r w:rsidRPr="00166F21">
        <w:rPr>
          <w:rFonts w:cs="Arial"/>
        </w:rPr>
        <w:t xml:space="preserve"> 13, Sazečská 9, 225 13 Praha, nebo e-mailovou adresu </w:t>
      </w:r>
      <w:hyperlink r:id="rId8" w:history="1">
        <w:r w:rsidRPr="00166F21">
          <w:rPr>
            <w:rStyle w:val="Hypertextovodkaz"/>
            <w:rFonts w:cs="Arial"/>
          </w:rPr>
          <w:t>faktury@egd.cz</w:t>
        </w:r>
      </w:hyperlink>
      <w:r w:rsidRPr="00166F21">
        <w:rPr>
          <w:rFonts w:cs="Arial"/>
        </w:rPr>
        <w:t>. V případě odeslání faktury na e-mailovou adresu </w:t>
      </w:r>
      <w:hyperlink r:id="rId9" w:history="1">
        <w:r w:rsidRPr="00166F21">
          <w:rPr>
            <w:rStyle w:val="Hypertextovodkaz"/>
            <w:rFonts w:cs="Arial"/>
          </w:rPr>
          <w:t>faktury@egd.cz</w:t>
        </w:r>
      </w:hyperlink>
      <w:r w:rsidRPr="00166F21">
        <w:rPr>
          <w:rFonts w:cs="Arial"/>
        </w:rPr>
        <w:t xml:space="preserve"> může e-mail obsahovat pouze jeden přiložený dokument ve formátu PDF, jehož součástí by měla být jedna faktura včetně příloh o velikosti maximálně 10 MB. </w:t>
      </w:r>
      <w:r w:rsidRPr="00166F21">
        <w:rPr>
          <w:rFonts w:cs="Arial"/>
        </w:rPr>
        <w:lastRenderedPageBreak/>
        <w:t>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AE3833F" w14:textId="77777777" w:rsidR="00166F21" w:rsidRPr="002479C1" w:rsidRDefault="00286700" w:rsidP="00166F21">
      <w:pPr>
        <w:numPr>
          <w:ilvl w:val="0"/>
          <w:numId w:val="29"/>
        </w:numPr>
        <w:ind w:left="425" w:hanging="425"/>
      </w:pPr>
      <w:r w:rsidRPr="00166F21">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w:t>
      </w:r>
      <w:r w:rsidRPr="00286700">
        <w:t>týkající</w:t>
      </w:r>
      <w:r w:rsidRPr="00166F21">
        <w:t xml:space="preserve"> se pouze příslušné faktury. V případě nejasnosti se má za to</w:t>
      </w:r>
      <w:r w:rsidRPr="002479C1">
        <w:t>, že se změna týká jen příslušné faktury.</w:t>
      </w:r>
    </w:p>
    <w:p w14:paraId="252ED86D" w14:textId="77777777" w:rsidR="001547E2" w:rsidRPr="002479C1" w:rsidRDefault="001547E2" w:rsidP="00166F21">
      <w:pPr>
        <w:numPr>
          <w:ilvl w:val="0"/>
          <w:numId w:val="29"/>
        </w:numPr>
        <w:ind w:left="425" w:hanging="425"/>
        <w:rPr>
          <w:rFonts w:cs="Arial"/>
        </w:rPr>
      </w:pPr>
      <w:r w:rsidRPr="002479C1">
        <w:t>Dílčí cena uvedená v příslušné faktuře je uhrazena řádně a včas, je-li částka dle faktury nejpozději v poslední den lhůty splatnosti odepsána z účtu kupujícího ve prospěch účtu prodávajícího.</w:t>
      </w:r>
    </w:p>
    <w:p w14:paraId="1131A24F" w14:textId="77777777" w:rsidR="000B6566" w:rsidRPr="002479C1" w:rsidRDefault="000B6566" w:rsidP="00166F21">
      <w:pPr>
        <w:numPr>
          <w:ilvl w:val="0"/>
          <w:numId w:val="29"/>
        </w:numPr>
        <w:ind w:left="425" w:hanging="425"/>
        <w:rPr>
          <w:rFonts w:cs="Arial"/>
        </w:rPr>
      </w:pPr>
      <w:r w:rsidRPr="002479C1">
        <w:rPr>
          <w:rFonts w:cs="Arial"/>
        </w:rPr>
        <w:t>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C5E38" w14:textId="77777777" w:rsidR="005A0DC1" w:rsidRDefault="005A0DC1" w:rsidP="005A0DC1">
      <w:pPr>
        <w:ind w:left="426"/>
      </w:pPr>
    </w:p>
    <w:p w14:paraId="19275E4E" w14:textId="77777777" w:rsidR="005A0DC1" w:rsidRPr="005A0DC1" w:rsidRDefault="006D58EA" w:rsidP="006D58EA">
      <w:pPr>
        <w:pStyle w:val="Nadpis1"/>
        <w:rPr>
          <w:rFonts w:cs="Arial"/>
        </w:rPr>
      </w:pPr>
      <w:r>
        <w:rPr>
          <w:rFonts w:cs="Arial"/>
          <w:lang w:val="cs-CZ"/>
        </w:rPr>
        <w:t xml:space="preserve"> </w:t>
      </w:r>
      <w:r w:rsidR="005A0DC1" w:rsidRPr="006D58EA">
        <w:t>Způsob</w:t>
      </w:r>
      <w:r w:rsidR="005A0DC1" w:rsidRPr="005A0DC1">
        <w:rPr>
          <w:rFonts w:cs="Arial"/>
        </w:rPr>
        <w:t xml:space="preserve"> realizace jednotlivých dílčích dodávek (plnění)</w:t>
      </w:r>
    </w:p>
    <w:p w14:paraId="16598AF0" w14:textId="77777777" w:rsidR="005A0DC1" w:rsidRDefault="005A0DC1" w:rsidP="005A0DC1">
      <w:pPr>
        <w:pStyle w:val="rltextlnkuslovan"/>
        <w:numPr>
          <w:ilvl w:val="0"/>
          <w:numId w:val="30"/>
        </w:numPr>
        <w:spacing w:before="0" w:beforeAutospacing="0" w:after="0" w:afterAutospacing="0" w:line="280" w:lineRule="atLeast"/>
        <w:ind w:left="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Pr="00DA2C52">
        <w:rPr>
          <w:rFonts w:ascii="Arial" w:hAnsi="Arial" w:cs="Arial"/>
          <w:sz w:val="20"/>
          <w:szCs w:val="20"/>
          <w:lang w:eastAsia="en-US"/>
        </w:rPr>
        <w:t xml:space="preserve"> </w:t>
      </w:r>
      <w:r>
        <w:rPr>
          <w:rFonts w:ascii="Arial" w:hAnsi="Arial" w:cs="Arial"/>
          <w:sz w:val="20"/>
          <w:szCs w:val="20"/>
          <w:lang w:eastAsia="en-US"/>
        </w:rPr>
        <w:t>výzvu k plnění,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r w:rsidRPr="00DA2C52">
        <w:rPr>
          <w:rFonts w:ascii="Arial" w:hAnsi="Arial" w:cs="Arial"/>
          <w:sz w:val="20"/>
          <w:szCs w:val="20"/>
          <w:lang w:eastAsia="en-US"/>
        </w:rPr>
        <w:t>.</w:t>
      </w:r>
      <w:bookmarkEnd w:id="2"/>
    </w:p>
    <w:p w14:paraId="0433E04C" w14:textId="77777777" w:rsidR="005A0DC1" w:rsidRDefault="005A0DC1" w:rsidP="005A0DC1">
      <w:pPr>
        <w:pStyle w:val="rltextlnkuslovan"/>
        <w:spacing w:before="0" w:beforeAutospacing="0" w:after="0" w:afterAutospacing="0" w:line="280" w:lineRule="atLeast"/>
        <w:ind w:left="426"/>
        <w:jc w:val="both"/>
        <w:rPr>
          <w:rFonts w:ascii="Arial" w:hAnsi="Arial" w:cs="Arial"/>
          <w:sz w:val="20"/>
          <w:szCs w:val="20"/>
          <w:lang w:eastAsia="en-US"/>
        </w:rPr>
      </w:pPr>
    </w:p>
    <w:p w14:paraId="5530858C" w14:textId="77777777" w:rsidR="00721821" w:rsidRPr="00C31CA6" w:rsidRDefault="00721821" w:rsidP="00721821">
      <w:pPr>
        <w:pStyle w:val="rltextlnkuslovan"/>
        <w:numPr>
          <w:ilvl w:val="0"/>
          <w:numId w:val="30"/>
        </w:numPr>
        <w:spacing w:before="0" w:beforeAutospacing="0" w:after="0" w:afterAutospacing="0" w:line="280" w:lineRule="atLeast"/>
        <w:ind w:left="426" w:hanging="426"/>
        <w:jc w:val="both"/>
        <w:rPr>
          <w:rFonts w:ascii="Arial" w:hAnsi="Arial" w:cs="Arial"/>
          <w:sz w:val="20"/>
          <w:szCs w:val="20"/>
          <w:lang w:eastAsia="en-US"/>
        </w:rPr>
      </w:pPr>
      <w:r w:rsidRPr="00C31CA6">
        <w:rPr>
          <w:rFonts w:ascii="Arial" w:hAnsi="Arial" w:cs="Arial"/>
          <w:sz w:val="20"/>
          <w:szCs w:val="20"/>
          <w:lang w:eastAsia="en-US"/>
        </w:rPr>
        <w:t>Výzvu k plnění lze učinit i formou telefonické objednávky oprávněné osoby kupujícího s tím, že písemná výzva bude ze strany kupujícího vystavena následně.</w:t>
      </w:r>
    </w:p>
    <w:p w14:paraId="41801FB4" w14:textId="77777777" w:rsidR="005A0DC1" w:rsidRDefault="005A0DC1" w:rsidP="005A0DC1">
      <w:pPr>
        <w:pStyle w:val="Barevnseznamzvraznn11"/>
        <w:rPr>
          <w:rFonts w:cs="Arial"/>
          <w:szCs w:val="20"/>
          <w:lang w:eastAsia="en-US"/>
        </w:rPr>
      </w:pPr>
    </w:p>
    <w:p w14:paraId="6B4D200B" w14:textId="77777777" w:rsidR="005A0DC1" w:rsidRPr="00935CB1" w:rsidRDefault="005A0DC1" w:rsidP="005A0DC1">
      <w:pPr>
        <w:pStyle w:val="rltextlnkuslovan"/>
        <w:numPr>
          <w:ilvl w:val="0"/>
          <w:numId w:val="30"/>
        </w:numPr>
        <w:spacing w:before="0" w:beforeAutospacing="0" w:after="0" w:afterAutospacing="0" w:line="280" w:lineRule="atLeast"/>
        <w:ind w:left="426"/>
        <w:jc w:val="both"/>
        <w:rPr>
          <w:rFonts w:ascii="Arial" w:hAnsi="Arial" w:cs="Arial"/>
          <w:sz w:val="20"/>
          <w:szCs w:val="20"/>
          <w:lang w:eastAsia="en-US"/>
        </w:rPr>
      </w:pPr>
      <w:r w:rsidRPr="0077426C">
        <w:rPr>
          <w:rFonts w:ascii="Arial" w:hAnsi="Arial" w:cs="Arial"/>
          <w:sz w:val="20"/>
          <w:szCs w:val="20"/>
          <w:lang w:eastAsia="en-US"/>
        </w:rPr>
        <w:t>Ve </w:t>
      </w:r>
      <w:r w:rsidRPr="00332E6B">
        <w:rPr>
          <w:rFonts w:ascii="Arial" w:hAnsi="Arial" w:cs="Arial"/>
          <w:sz w:val="20"/>
          <w:szCs w:val="20"/>
          <w:lang w:eastAsia="en-US"/>
        </w:rPr>
        <w:t xml:space="preserve">výzvě k plnění </w:t>
      </w:r>
      <w:r>
        <w:rPr>
          <w:rFonts w:ascii="Arial" w:hAnsi="Arial" w:cs="Arial"/>
          <w:sz w:val="20"/>
          <w:szCs w:val="20"/>
          <w:lang w:eastAsia="en-US"/>
        </w:rPr>
        <w:t xml:space="preserve">specifikuje kupující </w:t>
      </w:r>
      <w:r w:rsidR="009C5545">
        <w:rPr>
          <w:rFonts w:ascii="Arial" w:hAnsi="Arial" w:cs="Arial"/>
          <w:sz w:val="20"/>
          <w:szCs w:val="20"/>
          <w:lang w:eastAsia="en-US"/>
        </w:rPr>
        <w:t>jednotlivé položky vč. množství</w:t>
      </w:r>
      <w:r w:rsidRPr="00332E6B">
        <w:rPr>
          <w:rFonts w:ascii="Arial" w:hAnsi="Arial" w:cs="Arial"/>
          <w:sz w:val="20"/>
          <w:szCs w:val="20"/>
          <w:lang w:eastAsia="en-US"/>
        </w:rPr>
        <w:t>, je</w:t>
      </w:r>
      <w:r w:rsidR="009C5545">
        <w:rPr>
          <w:rFonts w:ascii="Arial" w:hAnsi="Arial" w:cs="Arial"/>
          <w:sz w:val="20"/>
          <w:szCs w:val="20"/>
          <w:lang w:eastAsia="en-US"/>
        </w:rPr>
        <w:t xml:space="preserve">jichž </w:t>
      </w:r>
      <w:r w:rsidRPr="00332E6B">
        <w:rPr>
          <w:rFonts w:ascii="Arial" w:hAnsi="Arial" w:cs="Arial"/>
          <w:sz w:val="20"/>
          <w:szCs w:val="20"/>
          <w:lang w:eastAsia="en-US"/>
        </w:rPr>
        <w:t>dodávku v </w:t>
      </w:r>
      <w:r w:rsidRPr="00F706F8">
        <w:rPr>
          <w:rFonts w:ascii="Arial" w:hAnsi="Arial" w:cs="Arial"/>
          <w:sz w:val="20"/>
          <w:szCs w:val="20"/>
          <w:lang w:eastAsia="en-US"/>
        </w:rPr>
        <w:t>konkrétním případě požaduje, a to v členění v souladu s </w:t>
      </w:r>
      <w:r w:rsidRPr="00F706F8">
        <w:rPr>
          <w:rFonts w:ascii="Arial" w:hAnsi="Arial" w:cs="Arial"/>
          <w:sz w:val="20"/>
          <w:szCs w:val="20"/>
          <w:u w:val="single"/>
          <w:lang w:eastAsia="en-US"/>
        </w:rPr>
        <w:t xml:space="preserve">přílohou </w:t>
      </w:r>
      <w:r w:rsidRPr="001900E6">
        <w:rPr>
          <w:rFonts w:ascii="Arial" w:hAnsi="Arial" w:cs="Arial"/>
          <w:sz w:val="20"/>
          <w:szCs w:val="20"/>
          <w:u w:val="single"/>
          <w:lang w:eastAsia="en-US"/>
        </w:rPr>
        <w:t>1</w:t>
      </w:r>
      <w:r w:rsidRPr="00F706F8">
        <w:rPr>
          <w:rFonts w:ascii="Arial" w:hAnsi="Arial" w:cs="Arial"/>
          <w:sz w:val="20"/>
          <w:szCs w:val="20"/>
          <w:lang w:eastAsia="en-US"/>
        </w:rPr>
        <w:t xml:space="preserve"> této smlouvy, jakož i místo plnění</w:t>
      </w:r>
      <w:r w:rsidR="00DB4861">
        <w:rPr>
          <w:rFonts w:ascii="Arial" w:hAnsi="Arial" w:cs="Arial"/>
          <w:sz w:val="20"/>
          <w:szCs w:val="20"/>
          <w:lang w:eastAsia="en-US"/>
        </w:rPr>
        <w:t xml:space="preserve"> a případně konkrétní den dodání. </w:t>
      </w:r>
      <w:r w:rsidRPr="00F706F8">
        <w:rPr>
          <w:rFonts w:ascii="Arial" w:hAnsi="Arial" w:cs="Arial"/>
          <w:sz w:val="20"/>
          <w:szCs w:val="20"/>
          <w:lang w:eastAsia="en-US"/>
        </w:rPr>
        <w:t xml:space="preserve"> </w:t>
      </w:r>
    </w:p>
    <w:p w14:paraId="08D3362B" w14:textId="77777777" w:rsidR="005A0DC1" w:rsidRPr="004F3AD1" w:rsidRDefault="005A0DC1" w:rsidP="005A0DC1">
      <w:pPr>
        <w:pStyle w:val="Barevnseznamzvraznn11"/>
      </w:pPr>
    </w:p>
    <w:p w14:paraId="29D1BFF4" w14:textId="77777777" w:rsidR="005A0DC1" w:rsidRDefault="009B7981" w:rsidP="009B7981">
      <w:pPr>
        <w:pStyle w:val="rltextlnkuslovan"/>
        <w:numPr>
          <w:ilvl w:val="0"/>
          <w:numId w:val="30"/>
        </w:numPr>
        <w:spacing w:before="0" w:beforeAutospacing="0" w:after="0" w:afterAutospacing="0" w:line="280" w:lineRule="atLeast"/>
        <w:ind w:left="426"/>
        <w:jc w:val="both"/>
        <w:rPr>
          <w:rFonts w:ascii="Arial" w:hAnsi="Arial" w:cs="Arial"/>
          <w:sz w:val="20"/>
          <w:szCs w:val="20"/>
          <w:lang w:eastAsia="en-US"/>
        </w:rPr>
      </w:pPr>
      <w:bookmarkStart w:id="3" w:name="_Ref264907869"/>
      <w:r w:rsidRPr="00BC5E4C">
        <w:rPr>
          <w:rFonts w:ascii="Arial" w:hAnsi="Arial" w:cs="Arial"/>
          <w:sz w:val="20"/>
          <w:szCs w:val="20"/>
          <w:lang w:eastAsia="en-US"/>
        </w:rPr>
        <w:t xml:space="preserve">Výzvu k plnění musí kupující prodávajícímu doručit v souladu s touto smlouvou nejpozději </w:t>
      </w:r>
      <w:r w:rsidR="009C5545">
        <w:rPr>
          <w:rFonts w:ascii="Arial" w:hAnsi="Arial" w:cs="Arial"/>
          <w:sz w:val="20"/>
          <w:szCs w:val="20"/>
          <w:lang w:eastAsia="en-US"/>
        </w:rPr>
        <w:br/>
      </w:r>
      <w:r w:rsidRPr="009C5545">
        <w:rPr>
          <w:rFonts w:ascii="Arial" w:hAnsi="Arial" w:cs="Arial"/>
          <w:b/>
          <w:sz w:val="20"/>
          <w:szCs w:val="20"/>
          <w:lang w:eastAsia="en-US"/>
        </w:rPr>
        <w:t>5 měsíců</w:t>
      </w:r>
      <w:r w:rsidRPr="00BC5E4C">
        <w:rPr>
          <w:rFonts w:ascii="Arial" w:hAnsi="Arial" w:cs="Arial"/>
          <w:sz w:val="20"/>
          <w:szCs w:val="20"/>
          <w:lang w:eastAsia="en-US"/>
        </w:rPr>
        <w:t xml:space="preserve"> před termínem dodání (nejzazší dobou plnění) dle této smlouvy. Prodávající je povinen </w:t>
      </w:r>
      <w:r>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Pr>
          <w:rFonts w:ascii="Arial" w:hAnsi="Arial" w:cs="Arial"/>
          <w:sz w:val="20"/>
          <w:szCs w:val="20"/>
          <w:lang w:eastAsia="en-US"/>
        </w:rPr>
        <w:t>,</w:t>
      </w:r>
      <w:r w:rsidRPr="00BC5E4C">
        <w:rPr>
          <w:rFonts w:ascii="Arial" w:hAnsi="Arial" w:cs="Arial"/>
          <w:sz w:val="20"/>
          <w:szCs w:val="20"/>
          <w:lang w:eastAsia="en-US"/>
        </w:rPr>
        <w:t xml:space="preserve"> </w:t>
      </w:r>
      <w:r>
        <w:rPr>
          <w:rFonts w:ascii="Arial" w:hAnsi="Arial" w:cs="Arial"/>
          <w:sz w:val="20"/>
          <w:szCs w:val="20"/>
          <w:lang w:eastAsia="en-US"/>
        </w:rPr>
        <w:t xml:space="preserve">kupujícímu doručení výzvy k plnění. </w:t>
      </w:r>
      <w:r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Pr>
          <w:rFonts w:ascii="Arial" w:hAnsi="Arial" w:cs="Arial"/>
          <w:sz w:val="20"/>
          <w:szCs w:val="20"/>
          <w:lang w:eastAsia="en-US"/>
        </w:rPr>
        <w:t xml:space="preserve">jícího plnit dle čl. </w:t>
      </w:r>
      <w:r w:rsidRPr="00721821">
        <w:rPr>
          <w:rFonts w:ascii="Arial" w:hAnsi="Arial" w:cs="Arial"/>
          <w:sz w:val="20"/>
          <w:szCs w:val="20"/>
          <w:lang w:eastAsia="en-US"/>
        </w:rPr>
        <w:t xml:space="preserve">II. odst. </w:t>
      </w:r>
      <w:r w:rsidR="006F1465">
        <w:rPr>
          <w:rFonts w:ascii="Arial" w:hAnsi="Arial" w:cs="Arial"/>
          <w:sz w:val="20"/>
          <w:szCs w:val="20"/>
          <w:lang w:eastAsia="en-US"/>
        </w:rPr>
        <w:t>3</w:t>
      </w:r>
      <w:r w:rsidRPr="00721821">
        <w:rPr>
          <w:rFonts w:ascii="Arial" w:hAnsi="Arial" w:cs="Arial"/>
          <w:sz w:val="20"/>
          <w:szCs w:val="20"/>
          <w:lang w:eastAsia="en-US"/>
        </w:rPr>
        <w:t>. této smlouvy,</w:t>
      </w:r>
      <w:r w:rsidRPr="00BC5E4C">
        <w:rPr>
          <w:rFonts w:ascii="Arial" w:hAnsi="Arial" w:cs="Arial"/>
          <w:sz w:val="20"/>
          <w:szCs w:val="20"/>
          <w:lang w:eastAsia="en-US"/>
        </w:rPr>
        <w:t xml:space="preserve">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r>
        <w:rPr>
          <w:rFonts w:ascii="Arial" w:hAnsi="Arial" w:cs="Arial"/>
          <w:sz w:val="20"/>
          <w:szCs w:val="20"/>
          <w:lang w:eastAsia="en-US"/>
        </w:rPr>
        <w:t>.</w:t>
      </w:r>
    </w:p>
    <w:p w14:paraId="6EBDAD2F" w14:textId="77777777" w:rsidR="009B7981" w:rsidRDefault="009B7981" w:rsidP="009B7981">
      <w:pPr>
        <w:pStyle w:val="Barevnseznamzvraznn11"/>
        <w:rPr>
          <w:rFonts w:cs="Arial"/>
          <w:szCs w:val="20"/>
          <w:lang w:eastAsia="en-US"/>
        </w:rPr>
      </w:pPr>
    </w:p>
    <w:p w14:paraId="7DA9D117" w14:textId="77777777" w:rsidR="009B7981" w:rsidRDefault="009B7981" w:rsidP="009B7981">
      <w:pPr>
        <w:pStyle w:val="rltextlnkuslovan"/>
        <w:numPr>
          <w:ilvl w:val="0"/>
          <w:numId w:val="30"/>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w:t>
      </w:r>
      <w:r w:rsidRPr="009355C1">
        <w:rPr>
          <w:rFonts w:ascii="Arial" w:hAnsi="Arial" w:cs="Arial"/>
          <w:sz w:val="20"/>
          <w:szCs w:val="20"/>
          <w:lang w:eastAsia="en-US"/>
        </w:rPr>
        <w:lastRenderedPageBreak/>
        <w:t>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76C76AA5" w14:textId="77777777" w:rsidR="009B7981" w:rsidRDefault="009B7981" w:rsidP="009B7981">
      <w:pPr>
        <w:pStyle w:val="rltextlnkuslovan"/>
        <w:spacing w:before="0" w:beforeAutospacing="0" w:after="0" w:afterAutospacing="0" w:line="280" w:lineRule="atLeast"/>
        <w:jc w:val="both"/>
        <w:rPr>
          <w:rFonts w:ascii="Arial" w:hAnsi="Arial" w:cs="Arial"/>
          <w:sz w:val="20"/>
          <w:szCs w:val="20"/>
          <w:lang w:eastAsia="en-US"/>
        </w:rPr>
      </w:pPr>
    </w:p>
    <w:p w14:paraId="5B532F8E" w14:textId="77777777" w:rsidR="009B7981" w:rsidRPr="00101F4E" w:rsidRDefault="009B7981" w:rsidP="009B7981">
      <w:pPr>
        <w:pStyle w:val="rltextlnkuslovan"/>
        <w:numPr>
          <w:ilvl w:val="0"/>
          <w:numId w:val="30"/>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w:t>
      </w:r>
      <w:r w:rsidR="00F768B6">
        <w:rPr>
          <w:rFonts w:ascii="Arial" w:hAnsi="Arial" w:cs="Arial"/>
          <w:sz w:val="20"/>
          <w:szCs w:val="20"/>
          <w:lang w:eastAsia="en-US"/>
        </w:rPr>
        <w:t>předávacím protokolu (na dodacím listu)</w:t>
      </w:r>
      <w:r w:rsidRPr="00101F4E">
        <w:rPr>
          <w:rFonts w:ascii="Arial" w:hAnsi="Arial" w:cs="Arial"/>
          <w:sz w:val="20"/>
          <w:szCs w:val="20"/>
          <w:lang w:eastAsia="en-US"/>
        </w:rPr>
        <w:t xml:space="preserve">. Kupující není povinen zboží převzít, pokud nebude dodáno zcela v souladu s touto smlouvou a výzvou k plnění. </w:t>
      </w:r>
    </w:p>
    <w:p w14:paraId="21543EEB" w14:textId="77777777" w:rsidR="009B7981" w:rsidRDefault="009B7981" w:rsidP="009B7981">
      <w:pPr>
        <w:pStyle w:val="rltextlnkuslovan"/>
        <w:spacing w:before="0" w:beforeAutospacing="0" w:after="0" w:afterAutospacing="0" w:line="280" w:lineRule="atLeast"/>
        <w:ind w:left="426"/>
        <w:jc w:val="both"/>
        <w:rPr>
          <w:rFonts w:ascii="Arial" w:hAnsi="Arial" w:cs="Arial"/>
          <w:sz w:val="20"/>
          <w:szCs w:val="20"/>
        </w:rPr>
      </w:pPr>
    </w:p>
    <w:p w14:paraId="37FE792A" w14:textId="77777777" w:rsidR="009B7981" w:rsidRPr="00101F4E" w:rsidRDefault="009B7981" w:rsidP="009B7981">
      <w:pPr>
        <w:pStyle w:val="rltextlnkuslovan"/>
        <w:numPr>
          <w:ilvl w:val="0"/>
          <w:numId w:val="30"/>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5D4E59">
        <w:rPr>
          <w:rFonts w:ascii="Arial" w:hAnsi="Arial" w:cs="Arial"/>
          <w:sz w:val="20"/>
          <w:szCs w:val="20"/>
          <w:lang w:eastAsia="en-US"/>
        </w:rPr>
        <w:t>předávací protokol</w:t>
      </w:r>
      <w:r w:rsidR="00F768B6">
        <w:rPr>
          <w:rFonts w:ascii="Arial" w:hAnsi="Arial" w:cs="Arial"/>
          <w:sz w:val="20"/>
          <w:szCs w:val="20"/>
          <w:lang w:eastAsia="en-US"/>
        </w:rPr>
        <w:t xml:space="preserve"> (dodací list) </w:t>
      </w:r>
      <w:r w:rsidRPr="00101F4E">
        <w:rPr>
          <w:rFonts w:ascii="Arial" w:hAnsi="Arial" w:cs="Arial"/>
          <w:sz w:val="20"/>
          <w:szCs w:val="20"/>
          <w:lang w:eastAsia="en-US"/>
        </w:rPr>
        <w:t>potvrzený zástupci prodávajícího a kupujícího, který bude obsahovat</w:t>
      </w:r>
      <w:r w:rsidRPr="00101F4E">
        <w:rPr>
          <w:rFonts w:ascii="Arial" w:hAnsi="Arial" w:cs="Arial"/>
          <w:sz w:val="20"/>
          <w:szCs w:val="20"/>
        </w:rPr>
        <w:t xml:space="preserve"> nejméně následující údaje:</w:t>
      </w:r>
    </w:p>
    <w:p w14:paraId="387B1826" w14:textId="77777777" w:rsidR="009B7981" w:rsidRPr="00101F4E" w:rsidRDefault="009B7981" w:rsidP="009B7981">
      <w:pPr>
        <w:pStyle w:val="Barevnseznamzvraznn11"/>
        <w:rPr>
          <w:rFonts w:cs="Arial"/>
          <w:szCs w:val="20"/>
          <w:highlight w:val="yellow"/>
        </w:rPr>
      </w:pPr>
    </w:p>
    <w:p w14:paraId="655A461D" w14:textId="77777777" w:rsidR="009B7981" w:rsidRDefault="009B7981" w:rsidP="009B7981">
      <w:pPr>
        <w:numPr>
          <w:ilvl w:val="1"/>
          <w:numId w:val="28"/>
        </w:numPr>
        <w:spacing w:line="276" w:lineRule="auto"/>
        <w:ind w:left="1417"/>
        <w:rPr>
          <w:rFonts w:cs="Arial"/>
        </w:rPr>
      </w:pPr>
      <w:r w:rsidRPr="00101F4E">
        <w:rPr>
          <w:rFonts w:cs="Arial"/>
        </w:rPr>
        <w:t>identifikační údaje (firma, IČO, sídlo, odkaz na zápis ve veřejném rejstříku) smluvních stran;</w:t>
      </w:r>
    </w:p>
    <w:p w14:paraId="5340BE58" w14:textId="77777777" w:rsidR="009B7981" w:rsidRDefault="009B7981" w:rsidP="00FF0D96">
      <w:pPr>
        <w:numPr>
          <w:ilvl w:val="1"/>
          <w:numId w:val="28"/>
        </w:numPr>
        <w:spacing w:line="276" w:lineRule="auto"/>
        <w:ind w:left="1417"/>
        <w:rPr>
          <w:rFonts w:cs="Arial"/>
        </w:rPr>
      </w:pPr>
      <w:r>
        <w:rPr>
          <w:rFonts w:cs="Arial"/>
        </w:rPr>
        <w:t>identifikační údaje výrobce zboží, jde-li o osobu odlišnou od prodávajícího, popř. informaci že prodávající je výrobcem zboží</w:t>
      </w:r>
    </w:p>
    <w:p w14:paraId="75D320D0" w14:textId="77777777" w:rsidR="009B7981" w:rsidRPr="00101F4E" w:rsidRDefault="009B7981" w:rsidP="009B7981">
      <w:pPr>
        <w:numPr>
          <w:ilvl w:val="1"/>
          <w:numId w:val="28"/>
        </w:numPr>
        <w:spacing w:line="276" w:lineRule="auto"/>
        <w:rPr>
          <w:rFonts w:cs="Arial"/>
        </w:rPr>
      </w:pPr>
      <w:r w:rsidRPr="00101F4E">
        <w:rPr>
          <w:rFonts w:cs="Arial"/>
        </w:rPr>
        <w:t>datum dodání zboží;</w:t>
      </w:r>
    </w:p>
    <w:p w14:paraId="3F9ECC84" w14:textId="77777777" w:rsidR="009B7981" w:rsidRPr="00101F4E" w:rsidRDefault="009B7981" w:rsidP="009B7981">
      <w:pPr>
        <w:numPr>
          <w:ilvl w:val="1"/>
          <w:numId w:val="28"/>
        </w:numPr>
        <w:spacing w:line="276" w:lineRule="auto"/>
        <w:rPr>
          <w:rFonts w:cs="Arial"/>
        </w:rPr>
      </w:pPr>
      <w:r w:rsidRPr="00101F4E">
        <w:rPr>
          <w:rFonts w:cs="Arial"/>
        </w:rPr>
        <w:t>číslo výzvy k plnění;</w:t>
      </w:r>
    </w:p>
    <w:p w14:paraId="4A18AEA8" w14:textId="77777777" w:rsidR="009B7981" w:rsidRPr="00101F4E" w:rsidRDefault="009B7981" w:rsidP="009B7981">
      <w:pPr>
        <w:pStyle w:val="Barevnseznamzvraznn11"/>
        <w:numPr>
          <w:ilvl w:val="1"/>
          <w:numId w:val="28"/>
        </w:numPr>
        <w:spacing w:after="120" w:line="276" w:lineRule="auto"/>
        <w:jc w:val="both"/>
        <w:rPr>
          <w:rFonts w:cs="Arial"/>
          <w:szCs w:val="20"/>
        </w:rPr>
      </w:pPr>
      <w:r w:rsidRPr="00101F4E">
        <w:rPr>
          <w:rFonts w:cs="Arial"/>
          <w:szCs w:val="20"/>
        </w:rPr>
        <w:t xml:space="preserve">přesná specifikace, včetně množství </w:t>
      </w:r>
      <w:r>
        <w:rPr>
          <w:rFonts w:cs="Arial"/>
          <w:szCs w:val="20"/>
        </w:rPr>
        <w:t xml:space="preserve">dodaného zboží,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2FF1408B" w14:textId="77777777" w:rsidR="009B7981" w:rsidRPr="00101F4E" w:rsidRDefault="009B7981" w:rsidP="009B7981">
      <w:pPr>
        <w:numPr>
          <w:ilvl w:val="1"/>
          <w:numId w:val="28"/>
        </w:numPr>
        <w:spacing w:line="276" w:lineRule="auto"/>
        <w:rPr>
          <w:rFonts w:cs="Arial"/>
        </w:rPr>
      </w:pPr>
      <w:r w:rsidRPr="00101F4E">
        <w:rPr>
          <w:rFonts w:cs="Arial"/>
        </w:rPr>
        <w:t>případné výtky kupujícího k vlastnostem a množství dodaného zboží na základě zběžné prohlídky dodaného zboží;</w:t>
      </w:r>
    </w:p>
    <w:p w14:paraId="5545E258" w14:textId="77777777" w:rsidR="009B7981" w:rsidRDefault="009B7981" w:rsidP="009B7981">
      <w:pPr>
        <w:numPr>
          <w:ilvl w:val="1"/>
          <w:numId w:val="28"/>
        </w:numPr>
        <w:spacing w:line="276" w:lineRule="auto"/>
        <w:rPr>
          <w:rFonts w:cs="Arial"/>
        </w:rPr>
      </w:pPr>
      <w:r w:rsidRPr="00101F4E">
        <w:rPr>
          <w:rFonts w:cs="Arial"/>
        </w:rPr>
        <w:t>podpisy oprávněných zástupců smluvních stran.</w:t>
      </w:r>
    </w:p>
    <w:p w14:paraId="75093F9A" w14:textId="77777777" w:rsidR="00C008E1" w:rsidRPr="00101F4E" w:rsidRDefault="00F768B6" w:rsidP="00C008E1">
      <w:pPr>
        <w:spacing w:line="276" w:lineRule="auto"/>
        <w:ind w:left="426"/>
        <w:rPr>
          <w:rFonts w:cs="Arial"/>
        </w:rPr>
      </w:pPr>
      <w:r w:rsidRPr="00F768B6">
        <w:rPr>
          <w:rFonts w:cs="Arial"/>
        </w:rPr>
        <w:t xml:space="preserve">Prodávající bere na vědomí, že </w:t>
      </w:r>
      <w:r>
        <w:rPr>
          <w:rFonts w:cs="Arial"/>
        </w:rPr>
        <w:t>předávací protokol</w:t>
      </w:r>
      <w:r w:rsidRPr="00F768B6">
        <w:rPr>
          <w:rFonts w:cs="Arial"/>
        </w:rPr>
        <w:t xml:space="preserve"> </w:t>
      </w:r>
      <w:r>
        <w:rPr>
          <w:rFonts w:cs="Arial"/>
        </w:rPr>
        <w:t xml:space="preserve">(dodací list) </w:t>
      </w:r>
      <w:r w:rsidR="00C008E1" w:rsidRPr="00F768B6">
        <w:rPr>
          <w:rFonts w:cs="Arial"/>
        </w:rPr>
        <w:t>nesmí obsahovat informaci o ceně zboží.</w:t>
      </w:r>
    </w:p>
    <w:p w14:paraId="7ED9FDE3" w14:textId="77777777" w:rsidR="009B7981" w:rsidRDefault="009B7981" w:rsidP="00E778CD">
      <w:pPr>
        <w:pStyle w:val="rltextlnkuslovan"/>
        <w:spacing w:before="0" w:beforeAutospacing="0" w:after="0" w:afterAutospacing="0" w:line="276" w:lineRule="auto"/>
        <w:ind w:left="426"/>
        <w:jc w:val="both"/>
        <w:rPr>
          <w:rFonts w:ascii="Arial" w:hAnsi="Arial" w:cs="Arial"/>
          <w:szCs w:val="20"/>
        </w:rPr>
      </w:pPr>
      <w:r w:rsidRPr="00722AC1">
        <w:rPr>
          <w:rFonts w:ascii="Arial" w:hAnsi="Arial" w:cs="Arial"/>
          <w:sz w:val="20"/>
          <w:szCs w:val="20"/>
        </w:rPr>
        <w:t xml:space="preserve">Není-li kupujícímu předán </w:t>
      </w:r>
      <w:r w:rsidR="00F768B6" w:rsidRPr="00722AC1">
        <w:rPr>
          <w:rFonts w:ascii="Arial" w:hAnsi="Arial" w:cs="Arial"/>
          <w:sz w:val="20"/>
          <w:szCs w:val="20"/>
          <w:lang w:eastAsia="en-US"/>
        </w:rPr>
        <w:t>předávací protokol (dodací list)</w:t>
      </w:r>
      <w:r w:rsidRPr="00722AC1">
        <w:rPr>
          <w:rFonts w:ascii="Arial" w:hAnsi="Arial" w:cs="Arial"/>
          <w:sz w:val="20"/>
          <w:szCs w:val="20"/>
        </w:rPr>
        <w:t xml:space="preserve"> v souladu s touto smlouvou, není kupující povinen dodané zboží převzít</w:t>
      </w:r>
      <w:r w:rsidRPr="00722AC1">
        <w:rPr>
          <w:rFonts w:ascii="Arial" w:hAnsi="Arial" w:cs="Arial"/>
          <w:szCs w:val="20"/>
        </w:rPr>
        <w:t>.</w:t>
      </w:r>
    </w:p>
    <w:p w14:paraId="0BEDF2EA" w14:textId="77777777" w:rsidR="00FF4E86" w:rsidRDefault="00FF4E86" w:rsidP="00E778CD">
      <w:pPr>
        <w:pStyle w:val="rltextlnkuslovan"/>
        <w:spacing w:before="0" w:beforeAutospacing="0" w:after="0" w:afterAutospacing="0" w:line="276" w:lineRule="auto"/>
        <w:ind w:left="426"/>
        <w:jc w:val="both"/>
        <w:rPr>
          <w:rFonts w:ascii="Arial" w:hAnsi="Arial" w:cs="Arial"/>
          <w:szCs w:val="20"/>
        </w:rPr>
      </w:pPr>
    </w:p>
    <w:p w14:paraId="428CC1D1" w14:textId="77777777" w:rsidR="00041DE7" w:rsidRDefault="00041DE7" w:rsidP="00041DE7">
      <w:pPr>
        <w:pStyle w:val="rltextlnkuslovan"/>
        <w:numPr>
          <w:ilvl w:val="0"/>
          <w:numId w:val="30"/>
        </w:numPr>
        <w:spacing w:before="0" w:beforeAutospacing="0" w:after="0" w:afterAutospacing="0" w:line="280" w:lineRule="atLeast"/>
        <w:ind w:left="426" w:hanging="426"/>
        <w:jc w:val="both"/>
        <w:rPr>
          <w:rFonts w:ascii="Arial" w:hAnsi="Arial" w:cs="Arial"/>
          <w:sz w:val="20"/>
          <w:szCs w:val="20"/>
          <w:lang w:eastAsia="en-US"/>
        </w:rPr>
      </w:pPr>
      <w:r w:rsidRPr="00FF4E86">
        <w:rPr>
          <w:rFonts w:ascii="Arial" w:hAnsi="Arial" w:cs="Arial"/>
          <w:sz w:val="20"/>
          <w:szCs w:val="20"/>
          <w:lang w:eastAsia="en-US"/>
        </w:rPr>
        <w:t>Po ukončení jednoměsíčního zkušebního provozu bude kupujícímu předán protokol o ukončení zkušebního provozu s náležitostmi uvedenými v</w:t>
      </w:r>
      <w:r>
        <w:rPr>
          <w:rFonts w:ascii="Arial" w:hAnsi="Arial" w:cs="Arial"/>
          <w:sz w:val="20"/>
          <w:szCs w:val="20"/>
          <w:lang w:eastAsia="en-US"/>
        </w:rPr>
        <w:t> čl. IV.</w:t>
      </w:r>
      <w:r w:rsidRPr="00FF4E86">
        <w:rPr>
          <w:rFonts w:ascii="Arial" w:hAnsi="Arial" w:cs="Arial"/>
          <w:sz w:val="20"/>
          <w:szCs w:val="20"/>
          <w:lang w:eastAsia="en-US"/>
        </w:rPr>
        <w:t xml:space="preserve"> odst. 7 písm. a) až e) a písm. g) </w:t>
      </w:r>
      <w:r>
        <w:rPr>
          <w:rFonts w:ascii="Arial" w:hAnsi="Arial" w:cs="Arial"/>
          <w:sz w:val="20"/>
          <w:szCs w:val="20"/>
          <w:lang w:eastAsia="en-US"/>
        </w:rPr>
        <w:t>této smlouvy</w:t>
      </w:r>
      <w:r w:rsidRPr="00FF4E86">
        <w:rPr>
          <w:rFonts w:ascii="Arial" w:hAnsi="Arial" w:cs="Arial"/>
          <w:sz w:val="20"/>
          <w:szCs w:val="20"/>
          <w:lang w:eastAsia="en-US"/>
        </w:rPr>
        <w:t>. Nad rámec tohoto budou v protokolu popsány vady a nedostatky zboží zjištěné v průběhu jednoměsíčního zkušebního provozu a způsob, jakým byly odstraněny. Má-li ke dni ukončení zkušebního provozu zboží stále vady</w:t>
      </w:r>
      <w:r>
        <w:rPr>
          <w:rFonts w:ascii="Arial" w:hAnsi="Arial" w:cs="Arial"/>
          <w:sz w:val="20"/>
          <w:szCs w:val="20"/>
          <w:lang w:eastAsia="en-US"/>
        </w:rPr>
        <w:t xml:space="preserve"> či nedostatky</w:t>
      </w:r>
      <w:r w:rsidRPr="00FF4E86">
        <w:rPr>
          <w:rFonts w:ascii="Arial" w:hAnsi="Arial" w:cs="Arial"/>
          <w:sz w:val="20"/>
          <w:szCs w:val="20"/>
          <w:lang w:eastAsia="en-US"/>
        </w:rPr>
        <w:t xml:space="preserve">, tyto se v protokolu popíšou a současně se stanoví termín, dokdy budou prodávajícím odstraněny. Do okamžiku odstranění všech vytčených vad a nedostatků nelze </w:t>
      </w:r>
      <w:r>
        <w:rPr>
          <w:rFonts w:ascii="Arial" w:hAnsi="Arial" w:cs="Arial"/>
          <w:sz w:val="20"/>
          <w:szCs w:val="20"/>
          <w:lang w:eastAsia="en-US"/>
        </w:rPr>
        <w:t>u</w:t>
      </w:r>
      <w:r w:rsidRPr="00FF4E86">
        <w:rPr>
          <w:rFonts w:ascii="Arial" w:hAnsi="Arial" w:cs="Arial"/>
          <w:sz w:val="20"/>
          <w:szCs w:val="20"/>
          <w:lang w:eastAsia="en-US"/>
        </w:rPr>
        <w:t>končení zkušebního provozu považovat za úspěšné ve smyslu čl. III. odst. 7 bod druhý této smlouvy</w:t>
      </w:r>
      <w:r>
        <w:rPr>
          <w:rFonts w:ascii="Arial" w:hAnsi="Arial" w:cs="Arial"/>
          <w:sz w:val="20"/>
          <w:szCs w:val="20"/>
          <w:lang w:eastAsia="en-US"/>
        </w:rPr>
        <w:t>.</w:t>
      </w:r>
    </w:p>
    <w:p w14:paraId="2CF43B5B" w14:textId="77777777" w:rsidR="003C771F" w:rsidRDefault="003C771F" w:rsidP="00293927">
      <w:pPr>
        <w:pStyle w:val="rltextlnkuslovan"/>
        <w:spacing w:before="0" w:beforeAutospacing="0" w:after="0" w:afterAutospacing="0" w:line="280" w:lineRule="atLeast"/>
        <w:ind w:left="426"/>
        <w:jc w:val="both"/>
        <w:rPr>
          <w:rFonts w:ascii="Arial" w:hAnsi="Arial" w:cs="Arial"/>
          <w:sz w:val="20"/>
          <w:szCs w:val="20"/>
          <w:lang w:eastAsia="en-US"/>
        </w:rPr>
      </w:pPr>
    </w:p>
    <w:p w14:paraId="3095D007" w14:textId="77777777" w:rsidR="003F217D" w:rsidRDefault="003F217D" w:rsidP="0063727B">
      <w:pPr>
        <w:pStyle w:val="Nadpis1"/>
        <w:rPr>
          <w:lang w:val="cs-CZ"/>
        </w:rPr>
      </w:pPr>
      <w:r w:rsidRPr="00E200CA">
        <w:t>Odpovědnost</w:t>
      </w:r>
      <w:r w:rsidRPr="00C7279E">
        <w:t xml:space="preserve"> za vady, záruka</w:t>
      </w:r>
      <w:r w:rsidR="004D7CEF">
        <w:rPr>
          <w:lang w:val="cs-CZ"/>
        </w:rPr>
        <w:t>, servisní zásahy</w:t>
      </w:r>
    </w:p>
    <w:p w14:paraId="7E5A5855" w14:textId="77777777" w:rsidR="003F217D" w:rsidRPr="00C7279E" w:rsidRDefault="003F217D" w:rsidP="00EE3948">
      <w:pPr>
        <w:numPr>
          <w:ilvl w:val="0"/>
          <w:numId w:val="7"/>
        </w:numPr>
      </w:pPr>
      <w:r w:rsidRPr="003126F0">
        <w:t>Dodá-li prodávající kupujícímu zboží,</w:t>
      </w:r>
      <w:r w:rsidRPr="00C7279E">
        <w:t xml:space="preserve">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w:t>
      </w:r>
      <w:r w:rsidR="006F4399">
        <w:t>občanského zákoníku</w:t>
      </w:r>
      <w:r w:rsidRPr="00C7279E">
        <w:t>, a této smlou</w:t>
      </w:r>
      <w:r w:rsidR="00972B26">
        <w:t xml:space="preserve">vy. Prodávající se zavazuje dodat </w:t>
      </w:r>
      <w:r w:rsidRPr="00C7279E">
        <w:t>pouze zboží zcela nové, nikdy nepoužité.</w:t>
      </w:r>
    </w:p>
    <w:p w14:paraId="6AFBB321" w14:textId="2C6788D3" w:rsidR="003F217D" w:rsidRPr="005230D6" w:rsidRDefault="003F217D" w:rsidP="00FF0D96">
      <w:pPr>
        <w:pStyle w:val="Zkladntext"/>
        <w:widowControl w:val="0"/>
        <w:numPr>
          <w:ilvl w:val="0"/>
          <w:numId w:val="7"/>
        </w:numPr>
        <w:tabs>
          <w:tab w:val="left" w:pos="5812"/>
        </w:tabs>
        <w:spacing w:before="240" w:line="276" w:lineRule="auto"/>
        <w:rPr>
          <w:rFonts w:cs="Arial"/>
        </w:rPr>
      </w:pPr>
      <w:r w:rsidRPr="004E643D">
        <w:rPr>
          <w:rFonts w:cs="Arial"/>
        </w:rPr>
        <w:t xml:space="preserve">Prodávající poskytuje tímto kupujícímu záruku za jakost zboží dodaného prodávajícím kupujícímu dle </w:t>
      </w:r>
      <w:r w:rsidRPr="004E643D">
        <w:rPr>
          <w:rFonts w:cs="Arial"/>
        </w:rPr>
        <w:lastRenderedPageBreak/>
        <w:t>této smlouvy</w:t>
      </w:r>
      <w:r w:rsidRPr="00ED64FD">
        <w:rPr>
          <w:rFonts w:cs="Arial"/>
        </w:rPr>
        <w:t xml:space="preserve">. Záruka dle předchozí věty trvá </w:t>
      </w:r>
      <w:r w:rsidR="00FD53E7">
        <w:rPr>
          <w:rFonts w:cs="Arial"/>
          <w:b/>
        </w:rPr>
        <w:t>60</w:t>
      </w:r>
      <w:r w:rsidR="00FD53E7" w:rsidRPr="005F62CD">
        <w:rPr>
          <w:rFonts w:cs="Arial"/>
          <w:b/>
        </w:rPr>
        <w:t xml:space="preserve"> </w:t>
      </w:r>
      <w:r w:rsidRPr="005F62CD">
        <w:rPr>
          <w:rFonts w:cs="Arial"/>
          <w:b/>
        </w:rPr>
        <w:t>měsíců od</w:t>
      </w:r>
      <w:r w:rsidRPr="00620D86">
        <w:rPr>
          <w:rFonts w:cs="Arial"/>
        </w:rPr>
        <w:t xml:space="preserve"> </w:t>
      </w:r>
      <w:r w:rsidR="0098452E">
        <w:rPr>
          <w:rFonts w:cs="Arial"/>
        </w:rPr>
        <w:t>protokolárního převzetí zboží</w:t>
      </w:r>
      <w:r w:rsidR="0029337C" w:rsidRPr="008D4E5F">
        <w:rPr>
          <w:rFonts w:cs="Arial"/>
        </w:rPr>
        <w:t xml:space="preserve"> </w:t>
      </w:r>
      <w:r w:rsidR="004A3247" w:rsidRPr="00D948C7">
        <w:rPr>
          <w:rFonts w:cs="Arial"/>
        </w:rPr>
        <w:t xml:space="preserve">v místě plnění </w:t>
      </w:r>
      <w:r w:rsidRPr="00B07B71">
        <w:rPr>
          <w:rFonts w:cs="Arial"/>
        </w:rPr>
        <w:t>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w:t>
      </w:r>
      <w:r w:rsidRPr="009E1D0D">
        <w:rPr>
          <w:rFonts w:cs="Arial"/>
        </w:rPr>
        <w:t xml:space="preserve">a kvalitu materiálu použitého při výrobě zboží a na jeho správné konstrukční a dílenské zpracování. Prodávající také </w:t>
      </w:r>
      <w:proofErr w:type="gramStart"/>
      <w:r w:rsidRPr="009E1D0D">
        <w:rPr>
          <w:rFonts w:cs="Arial"/>
        </w:rPr>
        <w:t>ručí</w:t>
      </w:r>
      <w:proofErr w:type="gramEnd"/>
      <w:r w:rsidRPr="009E1D0D">
        <w:rPr>
          <w:rFonts w:cs="Arial"/>
        </w:rPr>
        <w:t xml:space="preserve"> za vlastnosti zboží umožňující jeho využití pro řádný a provozuschopný stav zařízení</w:t>
      </w:r>
      <w:r w:rsidR="0061728B" w:rsidRPr="009E1D0D">
        <w:rPr>
          <w:rFonts w:cs="Arial"/>
        </w:rPr>
        <w:t xml:space="preserve"> po celou dobu trvání záruční doby</w:t>
      </w:r>
      <w:r w:rsidRPr="009E1D0D">
        <w:rPr>
          <w:rFonts w:cs="Arial"/>
        </w:rPr>
        <w:t>, pokud je zboží určeno k montáži do takového zařízení. Ustanovení tohoto článku, jakož i jiná ustanovení této smlouvy týkající se práv z vadného plnění a jejich uplatňování se použijí i pro práva ze záruky a jejich uplatňování.</w:t>
      </w:r>
      <w:r w:rsidR="0048304A" w:rsidRPr="009E1D0D">
        <w:rPr>
          <w:rFonts w:cs="Arial"/>
        </w:rPr>
        <w:t xml:space="preserve"> </w:t>
      </w:r>
    </w:p>
    <w:p w14:paraId="5513FBBD" w14:textId="77777777" w:rsidR="001C7881" w:rsidRDefault="001C7881" w:rsidP="001C7881">
      <w:pPr>
        <w:pStyle w:val="Zkladntext"/>
        <w:widowControl w:val="0"/>
        <w:numPr>
          <w:ilvl w:val="0"/>
          <w:numId w:val="7"/>
        </w:numPr>
        <w:tabs>
          <w:tab w:val="left" w:pos="5812"/>
        </w:tabs>
        <w:spacing w:before="240" w:line="276" w:lineRule="auto"/>
        <w:rPr>
          <w:rFonts w:cs="Arial"/>
        </w:rPr>
      </w:pPr>
      <w:r>
        <w:rPr>
          <w:rFonts w:cs="Arial"/>
        </w:rPr>
        <w:t xml:space="preserve">Odhalí-li kupující vadu zboží a chce-li uplatnit svá práva z vadného plnění, musí odhalenou vadu oznámit </w:t>
      </w:r>
      <w:r w:rsidR="004F7DD2">
        <w:rPr>
          <w:rFonts w:cs="Arial"/>
        </w:rPr>
        <w:t xml:space="preserve">písemně </w:t>
      </w:r>
      <w:r>
        <w:rPr>
          <w:rFonts w:cs="Arial"/>
        </w:rPr>
        <w:t>prodávajícímu bez zbytečného odkladu, nejpozději do 2 týdnů ode dne, kdy se o vadě zboží dozvěděl. V oznámení vady je třeba popsat oznamovanou vadu nebo způsob, jakým se tato vada projevuje.</w:t>
      </w:r>
    </w:p>
    <w:p w14:paraId="7AAD5A26" w14:textId="77777777" w:rsidR="000E1330" w:rsidRDefault="00E61222" w:rsidP="0089630B">
      <w:pPr>
        <w:pStyle w:val="Zkladntext"/>
        <w:widowControl w:val="0"/>
        <w:numPr>
          <w:ilvl w:val="0"/>
          <w:numId w:val="7"/>
        </w:numPr>
        <w:spacing w:line="276" w:lineRule="auto"/>
        <w:rPr>
          <w:rFonts w:cs="Arial"/>
        </w:rPr>
      </w:pPr>
      <w:r w:rsidRPr="00C7279E">
        <w:rPr>
          <w:rFonts w:cs="Arial"/>
        </w:rPr>
        <w:t xml:space="preserve">Oznámil-li kupující prodávajícímu vadu ohledně dodaného zboží, za které ještě neuhradil prodávajícímu jeho cenu, protože </w:t>
      </w:r>
      <w:r w:rsidRPr="00E778CD">
        <w:rPr>
          <w:rFonts w:cs="Arial"/>
        </w:rPr>
        <w:t xml:space="preserve">doba splatnosti dle čl. </w:t>
      </w:r>
      <w:r w:rsidR="006F4399" w:rsidRPr="00E778CD">
        <w:rPr>
          <w:rFonts w:cs="Arial"/>
        </w:rPr>
        <w:t xml:space="preserve">III. odst. </w:t>
      </w:r>
      <w:r w:rsidR="008A1CC2" w:rsidRPr="00E778CD">
        <w:rPr>
          <w:rFonts w:cs="Arial"/>
        </w:rPr>
        <w:t>7</w:t>
      </w:r>
      <w:r w:rsidRPr="00E778CD">
        <w:rPr>
          <w:rFonts w:cs="Arial"/>
        </w:rPr>
        <w:t>. ještě</w:t>
      </w:r>
      <w:r w:rsidRPr="00C15F7C">
        <w:rPr>
          <w:rFonts w:cs="Arial"/>
        </w:rPr>
        <w:t xml:space="preserve"> neuplynula</w:t>
      </w:r>
      <w:r w:rsidRPr="00C7279E">
        <w:rPr>
          <w:rFonts w:cs="Arial"/>
        </w:rPr>
        <w:t xml:space="preserve">, staví se doba splatnosti do doby, než bude </w:t>
      </w:r>
      <w:r w:rsidR="00C15F7C">
        <w:rPr>
          <w:rFonts w:cs="Arial"/>
        </w:rPr>
        <w:t xml:space="preserve">tato </w:t>
      </w:r>
      <w:r w:rsidRPr="00C7279E">
        <w:rPr>
          <w:rFonts w:cs="Arial"/>
        </w:rPr>
        <w:t>vada prodávajícím odstraněna</w:t>
      </w:r>
      <w:r w:rsidR="00C15F7C">
        <w:rPr>
          <w:rFonts w:cs="Arial"/>
        </w:rPr>
        <w:t xml:space="preserve"> nebo</w:t>
      </w:r>
      <w:r w:rsidRPr="00C7279E">
        <w:rPr>
          <w:rFonts w:cs="Arial"/>
        </w:rPr>
        <w:t xml:space="preserve"> než kupující ohledně vadného zboží uplatní jiné své právo z vadného plnění.</w:t>
      </w:r>
    </w:p>
    <w:p w14:paraId="6768517F" w14:textId="77777777" w:rsidR="003F217D" w:rsidRDefault="003F217D" w:rsidP="0089630B">
      <w:pPr>
        <w:pStyle w:val="Zkladntext"/>
        <w:widowControl w:val="0"/>
        <w:numPr>
          <w:ilvl w:val="0"/>
          <w:numId w:val="7"/>
        </w:numPr>
        <w:spacing w:line="276" w:lineRule="auto"/>
        <w:rPr>
          <w:rFonts w:cs="Arial"/>
        </w:rPr>
      </w:pPr>
      <w:r w:rsidRPr="00C7279E">
        <w:rPr>
          <w:rFonts w:cs="Arial"/>
        </w:rPr>
        <w:t xml:space="preserve">Kupující je oprávněn v oznámení vady </w:t>
      </w:r>
      <w:r w:rsidR="0061728B" w:rsidRPr="00C7279E">
        <w:rPr>
          <w:rFonts w:cs="Arial"/>
        </w:rPr>
        <w:t xml:space="preserve">učinit </w:t>
      </w:r>
      <w:r w:rsidRPr="00C7279E">
        <w:rPr>
          <w:rFonts w:cs="Arial"/>
        </w:rPr>
        <w:t>volbu svého práva z vadného plnění, přičemž kupujícímu vždy náleží následující práva z vadného plnění, a to dle jeho volby a bez ohledu na to, zda oznamovaná vada znamená podstatné či nepodstatné porušení této smlouvy</w:t>
      </w:r>
      <w:r w:rsidR="00DC5B79" w:rsidRPr="00C7279E">
        <w:rPr>
          <w:rFonts w:cs="Arial"/>
        </w:rPr>
        <w:t>:</w:t>
      </w:r>
    </w:p>
    <w:p w14:paraId="280B7258" w14:textId="77777777" w:rsidR="00984044" w:rsidRPr="007D2978" w:rsidRDefault="00984044" w:rsidP="0089630B">
      <w:pPr>
        <w:pStyle w:val="Zkladntext"/>
        <w:widowControl w:val="0"/>
        <w:numPr>
          <w:ilvl w:val="0"/>
          <w:numId w:val="17"/>
        </w:numPr>
        <w:spacing w:line="276" w:lineRule="auto"/>
        <w:ind w:left="1418"/>
        <w:rPr>
          <w:rFonts w:cs="Arial"/>
        </w:rPr>
      </w:pPr>
      <w:r w:rsidRPr="007D2978">
        <w:rPr>
          <w:rFonts w:cs="Arial"/>
        </w:rPr>
        <w:t>odstranění vady dodáním nového zboží bez vady nebo dodáním chybějícího zboží;</w:t>
      </w:r>
    </w:p>
    <w:p w14:paraId="5A2E6173" w14:textId="77777777" w:rsidR="007D2978" w:rsidRDefault="003F217D" w:rsidP="0089630B">
      <w:pPr>
        <w:pStyle w:val="Zkladntext"/>
        <w:widowControl w:val="0"/>
        <w:numPr>
          <w:ilvl w:val="0"/>
          <w:numId w:val="17"/>
        </w:numPr>
        <w:ind w:left="1418"/>
        <w:rPr>
          <w:rFonts w:cs="Arial"/>
        </w:rPr>
      </w:pPr>
      <w:r w:rsidRPr="003126F0">
        <w:rPr>
          <w:rFonts w:cs="Arial"/>
        </w:rPr>
        <w:t>odstranění vady opravou zbož</w:t>
      </w:r>
      <w:r w:rsidR="007D2978">
        <w:rPr>
          <w:rFonts w:cs="Arial"/>
        </w:rPr>
        <w:t xml:space="preserve">í, </w:t>
      </w:r>
      <w:r w:rsidR="007D2978" w:rsidRPr="009E61DB">
        <w:rPr>
          <w:rFonts w:cs="Arial"/>
        </w:rPr>
        <w:t>je-li to z povahy věci možné, a jestliže vad</w:t>
      </w:r>
      <w:r w:rsidR="007D2978">
        <w:rPr>
          <w:rFonts w:cs="Arial"/>
        </w:rPr>
        <w:t>a</w:t>
      </w:r>
      <w:r w:rsidR="007D2978" w:rsidRPr="009E61DB">
        <w:rPr>
          <w:rFonts w:cs="Arial"/>
        </w:rPr>
        <w:t xml:space="preserve"> j</w:t>
      </w:r>
      <w:r w:rsidR="007D2978">
        <w:rPr>
          <w:rFonts w:cs="Arial"/>
        </w:rPr>
        <w:t>e opravitelná;</w:t>
      </w:r>
    </w:p>
    <w:p w14:paraId="405D5D8E" w14:textId="77777777" w:rsidR="003F217D" w:rsidRPr="00C7279E" w:rsidRDefault="003F217D" w:rsidP="005F62CD">
      <w:pPr>
        <w:pStyle w:val="Zkladntext"/>
        <w:widowControl w:val="0"/>
        <w:numPr>
          <w:ilvl w:val="0"/>
          <w:numId w:val="17"/>
        </w:numPr>
        <w:spacing w:line="276" w:lineRule="auto"/>
        <w:ind w:left="1418"/>
        <w:rPr>
          <w:rFonts w:cs="Arial"/>
        </w:rPr>
      </w:pPr>
      <w:r w:rsidRPr="00C7279E">
        <w:rPr>
          <w:rFonts w:cs="Arial"/>
        </w:rPr>
        <w:t>odstoupení od této smlouvy</w:t>
      </w:r>
      <w:r w:rsidR="002D654F">
        <w:rPr>
          <w:rFonts w:cs="Arial"/>
        </w:rPr>
        <w:t>.</w:t>
      </w:r>
    </w:p>
    <w:p w14:paraId="58DAF630" w14:textId="77777777" w:rsidR="003F217D" w:rsidRPr="00904855" w:rsidRDefault="00984044" w:rsidP="005F62CD">
      <w:pPr>
        <w:pStyle w:val="Zkladntext"/>
        <w:widowControl w:val="0"/>
        <w:numPr>
          <w:ilvl w:val="0"/>
          <w:numId w:val="7"/>
        </w:numPr>
        <w:spacing w:line="276" w:lineRule="auto"/>
        <w:rPr>
          <w:rFonts w:cs="Arial"/>
        </w:rPr>
      </w:pPr>
      <w:r>
        <w:rPr>
          <w:rFonts w:cs="Arial"/>
        </w:rPr>
        <w:t xml:space="preserve">Požaduje-li </w:t>
      </w:r>
      <w:r w:rsidR="005729A9">
        <w:rPr>
          <w:rFonts w:cs="Arial"/>
        </w:rPr>
        <w:t>kupující</w:t>
      </w:r>
      <w:r>
        <w:rPr>
          <w:rFonts w:cs="Arial"/>
        </w:rPr>
        <w:t xml:space="preserve"> </w:t>
      </w:r>
      <w:r w:rsidRPr="00C41010">
        <w:rPr>
          <w:rFonts w:cs="Arial"/>
        </w:rPr>
        <w:t xml:space="preserve">odstranění vad zboží způsobem dle odst. 5. písm. </w:t>
      </w:r>
      <w:r>
        <w:rPr>
          <w:rFonts w:cs="Arial"/>
        </w:rPr>
        <w:t xml:space="preserve">a. tohoto článku, </w:t>
      </w:r>
      <w:r w:rsidR="003F217D" w:rsidRPr="00C7279E">
        <w:rPr>
          <w:rFonts w:cs="Arial"/>
        </w:rPr>
        <w:t xml:space="preserve">musí </w:t>
      </w:r>
      <w:r>
        <w:rPr>
          <w:rFonts w:cs="Arial"/>
        </w:rPr>
        <w:t xml:space="preserve">prodávající </w:t>
      </w:r>
      <w:r w:rsidR="003F217D" w:rsidRPr="00C7279E">
        <w:rPr>
          <w:rFonts w:cs="Arial"/>
        </w:rPr>
        <w:t xml:space="preserve">provést odstranění vad </w:t>
      </w:r>
      <w:r>
        <w:rPr>
          <w:rFonts w:cs="Arial"/>
        </w:rPr>
        <w:t>bez</w:t>
      </w:r>
      <w:r w:rsidR="003F217D" w:rsidRPr="00C7279E">
        <w:rPr>
          <w:rFonts w:cs="Arial"/>
        </w:rPr>
        <w:t xml:space="preserve"> zbytečného odkladu, nejpozději však </w:t>
      </w:r>
      <w:r w:rsidR="003F217D" w:rsidRPr="003B06F6">
        <w:rPr>
          <w:rFonts w:cs="Arial"/>
          <w:b/>
        </w:rPr>
        <w:t>do</w:t>
      </w:r>
      <w:r w:rsidRPr="003B06F6">
        <w:rPr>
          <w:rFonts w:cs="Arial"/>
          <w:b/>
        </w:rPr>
        <w:t xml:space="preserve"> </w:t>
      </w:r>
      <w:r w:rsidR="00091EEB">
        <w:rPr>
          <w:rFonts w:cs="Arial"/>
          <w:b/>
        </w:rPr>
        <w:t>1</w:t>
      </w:r>
      <w:r w:rsidR="00FF4E86">
        <w:rPr>
          <w:rFonts w:cs="Arial"/>
          <w:b/>
        </w:rPr>
        <w:t>6</w:t>
      </w:r>
      <w:r w:rsidR="00091EEB">
        <w:rPr>
          <w:rFonts w:cs="Arial"/>
          <w:b/>
        </w:rPr>
        <w:t xml:space="preserve"> týdnů</w:t>
      </w:r>
      <w:r>
        <w:rPr>
          <w:rFonts w:cs="Arial"/>
        </w:rPr>
        <w:t xml:space="preserve"> od jejich oznámení kupujícím</w:t>
      </w:r>
      <w:r w:rsidR="005729A9">
        <w:rPr>
          <w:rFonts w:cs="Arial"/>
        </w:rPr>
        <w:t xml:space="preserve">, </w:t>
      </w:r>
      <w:r w:rsidR="005729A9" w:rsidRPr="003126F0">
        <w:rPr>
          <w:rFonts w:cs="Arial"/>
        </w:rPr>
        <w:t xml:space="preserve">nebude-li mezi smluvními stranami dohodnuto </w:t>
      </w:r>
      <w:r w:rsidR="005729A9">
        <w:rPr>
          <w:rFonts w:cs="Arial"/>
        </w:rPr>
        <w:t>jinak.</w:t>
      </w:r>
      <w:r>
        <w:rPr>
          <w:rFonts w:cs="Arial"/>
        </w:rPr>
        <w:t xml:space="preserve"> </w:t>
      </w:r>
      <w:r w:rsidR="005729A9">
        <w:rPr>
          <w:rFonts w:cs="Arial"/>
        </w:rPr>
        <w:t xml:space="preserve">Požaduje-li kupující </w:t>
      </w:r>
      <w:r w:rsidR="005729A9" w:rsidRPr="00C41010">
        <w:rPr>
          <w:rFonts w:cs="Arial"/>
        </w:rPr>
        <w:t xml:space="preserve">odstranění vad zboží způsobem dle odst. 5. písm. </w:t>
      </w:r>
      <w:r w:rsidR="005729A9">
        <w:rPr>
          <w:rFonts w:cs="Arial"/>
        </w:rPr>
        <w:t xml:space="preserve">b. tohoto článku, </w:t>
      </w:r>
      <w:r w:rsidR="005729A9" w:rsidRPr="00C7279E">
        <w:rPr>
          <w:rFonts w:cs="Arial"/>
        </w:rPr>
        <w:t xml:space="preserve">musí </w:t>
      </w:r>
      <w:r w:rsidR="005729A9">
        <w:rPr>
          <w:rFonts w:cs="Arial"/>
        </w:rPr>
        <w:t xml:space="preserve">prodávající </w:t>
      </w:r>
      <w:r w:rsidR="005729A9" w:rsidRPr="00C7279E">
        <w:rPr>
          <w:rFonts w:cs="Arial"/>
        </w:rPr>
        <w:t xml:space="preserve">provést odstranění vad </w:t>
      </w:r>
      <w:r w:rsidR="005729A9">
        <w:rPr>
          <w:rFonts w:cs="Arial"/>
        </w:rPr>
        <w:t>bez</w:t>
      </w:r>
      <w:r w:rsidR="005729A9" w:rsidRPr="00C7279E">
        <w:rPr>
          <w:rFonts w:cs="Arial"/>
        </w:rPr>
        <w:t xml:space="preserve"> zbytečného odkladu, nejpozději však</w:t>
      </w:r>
      <w:r w:rsidR="003062F9">
        <w:rPr>
          <w:rFonts w:cs="Arial"/>
        </w:rPr>
        <w:t xml:space="preserve"> do</w:t>
      </w:r>
      <w:r w:rsidR="003F217D" w:rsidRPr="00C7279E">
        <w:rPr>
          <w:rFonts w:cs="Arial"/>
        </w:rPr>
        <w:t xml:space="preserve"> </w:t>
      </w:r>
      <w:r w:rsidR="004A5CD7">
        <w:rPr>
          <w:rFonts w:cs="Arial"/>
          <w:b/>
        </w:rPr>
        <w:t>15 dní</w:t>
      </w:r>
      <w:r w:rsidR="003F217D" w:rsidRPr="00C7279E">
        <w:rPr>
          <w:rFonts w:cs="Arial"/>
        </w:rPr>
        <w:t xml:space="preserve"> </w:t>
      </w:r>
      <w:r w:rsidR="005729A9">
        <w:rPr>
          <w:rFonts w:cs="Arial"/>
        </w:rPr>
        <w:t>od jejich oznámení kupujícím, nebude-li mezi smluvními stranami dohodnuto jinak</w:t>
      </w:r>
      <w:r w:rsidR="003F217D" w:rsidRPr="003126F0">
        <w:rPr>
          <w:rFonts w:cs="Arial"/>
        </w:rPr>
        <w:t>. Nebude-li vada odstraněna ve l</w:t>
      </w:r>
      <w:r w:rsidR="003F217D" w:rsidRPr="00C7279E">
        <w:rPr>
          <w:rFonts w:cs="Arial"/>
        </w:rPr>
        <w:t xml:space="preserve">hůtě dle předchozích vět, </w:t>
      </w:r>
      <w:r w:rsidR="004E643D">
        <w:rPr>
          <w:rFonts w:cs="Arial"/>
        </w:rPr>
        <w:t xml:space="preserve">má kupující právo požadovat po prodávajícím </w:t>
      </w:r>
      <w:r w:rsidR="003F217D" w:rsidRPr="00C7279E">
        <w:rPr>
          <w:rFonts w:cs="Arial"/>
        </w:rPr>
        <w:t xml:space="preserve">smluvní pokutu </w:t>
      </w:r>
      <w:r w:rsidR="004E643D" w:rsidRPr="00925CF9">
        <w:rPr>
          <w:rFonts w:cs="Arial"/>
        </w:rPr>
        <w:t xml:space="preserve">specifikovanou v </w:t>
      </w:r>
      <w:r w:rsidR="004E643D" w:rsidRPr="00DC4919">
        <w:rPr>
          <w:rFonts w:cs="Arial"/>
        </w:rPr>
        <w:t xml:space="preserve">čl. </w:t>
      </w:r>
      <w:r w:rsidR="0031653C" w:rsidRPr="00DC4919">
        <w:rPr>
          <w:rFonts w:cs="Arial"/>
        </w:rPr>
        <w:t>X.</w:t>
      </w:r>
      <w:r w:rsidR="004E643D" w:rsidRPr="00DC4919">
        <w:rPr>
          <w:rFonts w:cs="Arial"/>
        </w:rPr>
        <w:t xml:space="preserve"> odst.</w:t>
      </w:r>
      <w:r w:rsidR="0031653C" w:rsidRPr="00DC4919">
        <w:rPr>
          <w:rFonts w:cs="Arial"/>
        </w:rPr>
        <w:t xml:space="preserve"> 2</w:t>
      </w:r>
      <w:r w:rsidR="004E643D" w:rsidRPr="00DC4919">
        <w:rPr>
          <w:rFonts w:cs="Arial"/>
        </w:rPr>
        <w:t xml:space="preserve"> této smlouvy.</w:t>
      </w:r>
      <w:r w:rsidR="003249A0" w:rsidRPr="00DC4919">
        <w:rPr>
          <w:rFonts w:cs="Arial"/>
        </w:rPr>
        <w:t xml:space="preserve"> </w:t>
      </w:r>
    </w:p>
    <w:p w14:paraId="632374F7" w14:textId="77777777" w:rsidR="00642666" w:rsidRPr="00925CF9" w:rsidRDefault="004B33D9" w:rsidP="00642666">
      <w:pPr>
        <w:pStyle w:val="Zkladntext"/>
        <w:widowControl w:val="0"/>
        <w:spacing w:line="276" w:lineRule="auto"/>
        <w:ind w:left="340"/>
        <w:rPr>
          <w:rFonts w:cs="Arial"/>
        </w:rPr>
      </w:pPr>
      <w:r>
        <w:rPr>
          <w:rFonts w:cs="Arial"/>
        </w:rPr>
        <w:t>V případech specifikovaných</w:t>
      </w:r>
      <w:r w:rsidR="002B06B3">
        <w:rPr>
          <w:rFonts w:cs="Arial"/>
        </w:rPr>
        <w:t xml:space="preserve"> v </w:t>
      </w:r>
      <w:r w:rsidR="008D6FA8">
        <w:rPr>
          <w:rFonts w:cs="Arial"/>
        </w:rPr>
        <w:t>odst. 14</w:t>
      </w:r>
      <w:r w:rsidR="002B06B3">
        <w:rPr>
          <w:rFonts w:cs="Arial"/>
        </w:rPr>
        <w:t xml:space="preserve">. </w:t>
      </w:r>
      <w:r w:rsidR="008D6FA8">
        <w:rPr>
          <w:rFonts w:cs="Arial"/>
        </w:rPr>
        <w:t>a násl. tohoto čl</w:t>
      </w:r>
      <w:r w:rsidR="002B06B3">
        <w:rPr>
          <w:rFonts w:cs="Arial"/>
        </w:rPr>
        <w:t>ánku</w:t>
      </w:r>
      <w:r w:rsidR="008D6FA8">
        <w:rPr>
          <w:rFonts w:cs="Arial"/>
        </w:rPr>
        <w:t xml:space="preserve"> a v příloze </w:t>
      </w:r>
      <w:r w:rsidR="00E270F8">
        <w:rPr>
          <w:rFonts w:cs="Arial"/>
        </w:rPr>
        <w:t xml:space="preserve">č. </w:t>
      </w:r>
      <w:r w:rsidR="002B06B3">
        <w:rPr>
          <w:rFonts w:cs="Arial"/>
        </w:rPr>
        <w:t>7</w:t>
      </w:r>
      <w:r w:rsidR="00E270F8">
        <w:rPr>
          <w:rFonts w:cs="Arial"/>
        </w:rPr>
        <w:t xml:space="preserve"> této s</w:t>
      </w:r>
      <w:r>
        <w:rPr>
          <w:rFonts w:cs="Arial"/>
        </w:rPr>
        <w:t xml:space="preserve">mlouvy je prodávající povinen postupovat v souladu s podmínkami </w:t>
      </w:r>
      <w:r w:rsidR="008B6290">
        <w:rPr>
          <w:rFonts w:cs="Arial"/>
        </w:rPr>
        <w:t>tam uvedenými</w:t>
      </w:r>
      <w:r w:rsidR="00E67438">
        <w:rPr>
          <w:rFonts w:cs="Arial"/>
        </w:rPr>
        <w:t xml:space="preserve">, </w:t>
      </w:r>
      <w:r w:rsidR="002E05E9">
        <w:rPr>
          <w:rFonts w:cs="Arial"/>
        </w:rPr>
        <w:t xml:space="preserve">není-li s kupujícím dohodnuto </w:t>
      </w:r>
      <w:r w:rsidR="002B06B3">
        <w:rPr>
          <w:rFonts w:cs="Arial"/>
        </w:rPr>
        <w:t xml:space="preserve">v konkrétním případě </w:t>
      </w:r>
      <w:r w:rsidR="002E05E9">
        <w:rPr>
          <w:rFonts w:cs="Arial"/>
        </w:rPr>
        <w:t xml:space="preserve">jinak. Při nedodržení lhůt </w:t>
      </w:r>
      <w:r w:rsidR="002B06B3">
        <w:rPr>
          <w:rFonts w:cs="Arial"/>
        </w:rPr>
        <w:t xml:space="preserve">tam </w:t>
      </w:r>
      <w:r w:rsidR="00BB3AD2">
        <w:rPr>
          <w:rFonts w:cs="Arial"/>
        </w:rPr>
        <w:t>stanovených se</w:t>
      </w:r>
      <w:r w:rsidR="002E05E9">
        <w:rPr>
          <w:rFonts w:cs="Arial"/>
        </w:rPr>
        <w:t xml:space="preserve"> čl. X. odst. 2 této smlouvy </w:t>
      </w:r>
      <w:r w:rsidR="00E270F8">
        <w:rPr>
          <w:rFonts w:cs="Arial"/>
        </w:rPr>
        <w:t xml:space="preserve">použije </w:t>
      </w:r>
      <w:r w:rsidR="002E05E9">
        <w:rPr>
          <w:rFonts w:cs="Arial"/>
        </w:rPr>
        <w:t xml:space="preserve">obdobně. </w:t>
      </w:r>
    </w:p>
    <w:p w14:paraId="624B064A" w14:textId="77777777" w:rsidR="005729A9" w:rsidRPr="005729A9" w:rsidRDefault="003F217D" w:rsidP="0089630B">
      <w:pPr>
        <w:numPr>
          <w:ilvl w:val="0"/>
          <w:numId w:val="7"/>
        </w:numPr>
        <w:spacing w:line="276" w:lineRule="auto"/>
        <w:rPr>
          <w:rFonts w:cs="Arial"/>
        </w:rPr>
      </w:pPr>
      <w:r w:rsidRPr="00C7279E">
        <w:rPr>
          <w:rFonts w:cs="Arial"/>
        </w:rPr>
        <w:t>Záruka dle odst. 2 tohoto článku se vztahuje i na zboží opravené prodávajícím či nově dodané v rámci uplatňování práv kupujícího z vadného plnění, přičemž záruční doba počíná běžet od dodání opraveného či nového zboží kupujícímu.</w:t>
      </w:r>
    </w:p>
    <w:p w14:paraId="733D2790" w14:textId="4D3ABA20" w:rsidR="003F217D" w:rsidRDefault="003F217D" w:rsidP="0089630B">
      <w:pPr>
        <w:numPr>
          <w:ilvl w:val="0"/>
          <w:numId w:val="7"/>
        </w:numPr>
        <w:spacing w:line="276" w:lineRule="auto"/>
        <w:rPr>
          <w:rFonts w:cs="Arial"/>
        </w:rPr>
      </w:pPr>
      <w:r w:rsidRPr="00C7279E">
        <w:rPr>
          <w:rFonts w:cs="Arial"/>
        </w:rPr>
        <w:t>Po dobu, po kterou má prodávající zboží u sebe z důvodu jeho opravy, nese nebezpečí škody na tomto zboží prodávající a prodávající má ve vztahu k tomuto zboží povinnosti schovatele.</w:t>
      </w:r>
    </w:p>
    <w:p w14:paraId="0C23A19F" w14:textId="77777777" w:rsidR="003F217D" w:rsidRDefault="003F217D" w:rsidP="0089630B">
      <w:pPr>
        <w:numPr>
          <w:ilvl w:val="0"/>
          <w:numId w:val="7"/>
        </w:numPr>
        <w:spacing w:line="276" w:lineRule="auto"/>
        <w:rPr>
          <w:rFonts w:cs="Arial"/>
        </w:rPr>
      </w:pPr>
      <w:r w:rsidRPr="00C7279E">
        <w:rPr>
          <w:rFonts w:cs="Arial"/>
        </w:rPr>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w:t>
      </w:r>
      <w:r w:rsidR="0063727B">
        <w:rPr>
          <w:rFonts w:cs="Arial"/>
        </w:rPr>
        <w:t>tuto skutečnost</w:t>
      </w:r>
      <w:r w:rsidR="0063727B" w:rsidRPr="00C7279E">
        <w:rPr>
          <w:rFonts w:cs="Arial"/>
        </w:rPr>
        <w:t xml:space="preserve"> </w:t>
      </w:r>
      <w:r w:rsidRPr="00C7279E">
        <w:rPr>
          <w:rFonts w:cs="Arial"/>
        </w:rPr>
        <w:t xml:space="preserve">zjistí. Náhradní zboží je povinen prodávající dodat </w:t>
      </w:r>
      <w:r w:rsidR="00B46A14" w:rsidRPr="00C7279E">
        <w:rPr>
          <w:rFonts w:cs="Arial"/>
        </w:rPr>
        <w:t>v co nejkratší době</w:t>
      </w:r>
      <w:r w:rsidRPr="00C7279E">
        <w:rPr>
          <w:rFonts w:cs="Arial"/>
        </w:rPr>
        <w:t xml:space="preserve">, </w:t>
      </w:r>
      <w:r w:rsidR="0063727B">
        <w:rPr>
          <w:rFonts w:cs="Arial"/>
        </w:rPr>
        <w:t>nejdéle do 1</w:t>
      </w:r>
      <w:r w:rsidR="00EC60CD">
        <w:rPr>
          <w:rFonts w:cs="Arial"/>
        </w:rPr>
        <w:t>6</w:t>
      </w:r>
      <w:r w:rsidR="0063727B">
        <w:rPr>
          <w:rFonts w:cs="Arial"/>
        </w:rPr>
        <w:t xml:space="preserve"> týdnů ode dne, </w:t>
      </w:r>
      <w:r w:rsidRPr="00C7279E">
        <w:rPr>
          <w:rFonts w:cs="Arial"/>
        </w:rPr>
        <w:t xml:space="preserve">kdy zjistil, že se jedná o neopravitelnou vadu, nebo ode dne, kdy </w:t>
      </w:r>
      <w:r w:rsidRPr="00C7279E">
        <w:rPr>
          <w:rFonts w:cs="Arial"/>
        </w:rPr>
        <w:lastRenderedPageBreak/>
        <w:t xml:space="preserve">jej k tomu kupující vyzval, </w:t>
      </w:r>
      <w:r w:rsidR="0063727B">
        <w:rPr>
          <w:rFonts w:cs="Arial"/>
        </w:rPr>
        <w:t>podle toho, která z těchto skutečností nastane dříve</w:t>
      </w:r>
      <w:r w:rsidRPr="00C7279E">
        <w:rPr>
          <w:rFonts w:cs="Arial"/>
        </w:rPr>
        <w:t>.</w:t>
      </w:r>
      <w:r w:rsidR="0063727B">
        <w:rPr>
          <w:rFonts w:cs="Arial"/>
        </w:rPr>
        <w:t xml:space="preserve"> Povinnost stanovená v tomto odstavci platí tehdy, nedohodnou-li se smluv</w:t>
      </w:r>
      <w:r w:rsidR="00A20518">
        <w:rPr>
          <w:rFonts w:cs="Arial"/>
        </w:rPr>
        <w:t>ní</w:t>
      </w:r>
      <w:r w:rsidR="0063727B">
        <w:rPr>
          <w:rFonts w:cs="Arial"/>
        </w:rPr>
        <w:t xml:space="preserve"> strany jinak.</w:t>
      </w:r>
    </w:p>
    <w:p w14:paraId="4DFC103A" w14:textId="77777777" w:rsidR="0031653C" w:rsidRPr="000509E1" w:rsidRDefault="0031653C" w:rsidP="0089630B">
      <w:pPr>
        <w:numPr>
          <w:ilvl w:val="0"/>
          <w:numId w:val="7"/>
        </w:numPr>
        <w:rPr>
          <w:rFonts w:cs="Arial"/>
        </w:rPr>
      </w:pPr>
      <w:r w:rsidRPr="000509E1">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5A075523" w14:textId="77777777" w:rsidR="0031653C" w:rsidRDefault="0031653C" w:rsidP="00456C6E">
      <w:pPr>
        <w:numPr>
          <w:ilvl w:val="0"/>
          <w:numId w:val="7"/>
        </w:numPr>
        <w:spacing w:beforeLines="50" w:before="120" w:afterLines="50" w:line="276" w:lineRule="auto"/>
        <w:rPr>
          <w:rFonts w:cs="Arial"/>
        </w:rPr>
      </w:pPr>
      <w:r w:rsidRPr="00C7279E">
        <w:rPr>
          <w:rFonts w:cs="Arial"/>
        </w:rPr>
        <w:t>Opravené či náhradní zboží předá prodávající kupujícímu na základě předávacího protokolu</w:t>
      </w:r>
      <w:r>
        <w:rPr>
          <w:rFonts w:cs="Arial"/>
        </w:rPr>
        <w:t xml:space="preserve">. </w:t>
      </w:r>
    </w:p>
    <w:p w14:paraId="665A1846" w14:textId="77777777" w:rsidR="00A20518" w:rsidRDefault="00A20518" w:rsidP="0089630B">
      <w:pPr>
        <w:numPr>
          <w:ilvl w:val="0"/>
          <w:numId w:val="7"/>
        </w:numPr>
        <w:rPr>
          <w:rFonts w:cs="Arial"/>
        </w:rPr>
      </w:pPr>
      <w:r>
        <w:rPr>
          <w:rFonts w:cs="Arial"/>
        </w:rPr>
        <w:t xml:space="preserve">Prodávající kupujícímu zaručuje životnost předmětu koupě alespoň </w:t>
      </w:r>
      <w:r w:rsidRPr="000509E1">
        <w:rPr>
          <w:rFonts w:cs="Arial"/>
        </w:rPr>
        <w:t>30 let</w:t>
      </w:r>
      <w:r>
        <w:rPr>
          <w:rFonts w:cs="Arial"/>
        </w:rPr>
        <w:t xml:space="preserve"> při zachování jeho technických parametrů od doby jeho využití ke stanovenému účelu za předpokladu </w:t>
      </w:r>
      <w:r w:rsidR="0048271F">
        <w:rPr>
          <w:rFonts w:cs="Arial"/>
        </w:rPr>
        <w:t>dodržování</w:t>
      </w:r>
      <w:r>
        <w:rPr>
          <w:rFonts w:cs="Arial"/>
        </w:rPr>
        <w:t xml:space="preserve"> </w:t>
      </w:r>
      <w:r w:rsidR="002037D0">
        <w:rPr>
          <w:rFonts w:cs="Arial"/>
        </w:rPr>
        <w:t>stanovených postupů</w:t>
      </w:r>
      <w:r>
        <w:rPr>
          <w:rFonts w:cs="Arial"/>
        </w:rPr>
        <w:t xml:space="preserve">. </w:t>
      </w:r>
    </w:p>
    <w:p w14:paraId="2962193C" w14:textId="77777777" w:rsidR="003F217D" w:rsidRPr="0029007D" w:rsidRDefault="003F217D" w:rsidP="00456C6E">
      <w:pPr>
        <w:numPr>
          <w:ilvl w:val="0"/>
          <w:numId w:val="7"/>
        </w:numPr>
        <w:spacing w:beforeLines="50" w:before="120" w:afterLines="50" w:line="276" w:lineRule="auto"/>
        <w:rPr>
          <w:rFonts w:cs="Arial"/>
        </w:rPr>
      </w:pPr>
      <w:r w:rsidRPr="00C7279E">
        <w:rPr>
          <w:rFonts w:cs="Arial"/>
        </w:rPr>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w:t>
      </w:r>
      <w:r w:rsidR="00DB4861">
        <w:rPr>
          <w:rFonts w:cs="Arial"/>
        </w:rPr>
        <w:t> </w:t>
      </w:r>
      <w:r w:rsidRPr="00C7279E">
        <w:rPr>
          <w:rFonts w:cs="Arial"/>
        </w:rPr>
        <w:t>elektroenergetice</w:t>
      </w:r>
      <w:r w:rsidR="00DB4861">
        <w:rPr>
          <w:rFonts w:cs="Arial"/>
        </w:rPr>
        <w:t>, ve znění pozdějších předpisů</w:t>
      </w:r>
      <w:r w:rsidRPr="00C7279E">
        <w:rPr>
          <w:rFonts w:cs="Arial"/>
        </w:rPr>
        <w:t xml:space="preserv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w:t>
      </w:r>
      <w:r w:rsidRPr="0029007D">
        <w:rPr>
          <w:rFonts w:cs="Arial"/>
        </w:rPr>
        <w:t>povinen kupujícímu bez dalšího uhradit.</w:t>
      </w:r>
    </w:p>
    <w:p w14:paraId="336EEA8A" w14:textId="77777777" w:rsidR="00AD4B9C" w:rsidRPr="0029007D" w:rsidRDefault="00F37013" w:rsidP="00ED21A8">
      <w:pPr>
        <w:spacing w:after="0" w:line="240" w:lineRule="auto"/>
        <w:ind w:firstLine="340"/>
        <w:jc w:val="left"/>
        <w:rPr>
          <w:rFonts w:cs="Arial"/>
          <w:b/>
          <w:bCs/>
          <w:color w:val="000000"/>
        </w:rPr>
      </w:pPr>
      <w:r w:rsidRPr="0029007D">
        <w:rPr>
          <w:rFonts w:cs="Arial"/>
          <w:b/>
          <w:bCs/>
          <w:color w:val="000000"/>
        </w:rPr>
        <w:t>Termíny servisních zásahů</w:t>
      </w:r>
      <w:r w:rsidR="00AD4B9C" w:rsidRPr="0029007D">
        <w:rPr>
          <w:rFonts w:cs="Arial"/>
          <w:b/>
          <w:bCs/>
          <w:color w:val="000000"/>
        </w:rPr>
        <w:t xml:space="preserve"> a odstra</w:t>
      </w:r>
      <w:r w:rsidRPr="0029007D">
        <w:rPr>
          <w:rFonts w:cs="Arial"/>
          <w:b/>
          <w:bCs/>
          <w:color w:val="000000"/>
        </w:rPr>
        <w:t xml:space="preserve">nění závad </w:t>
      </w:r>
      <w:r w:rsidR="001C12C8" w:rsidRPr="0029007D">
        <w:rPr>
          <w:rFonts w:cs="Arial"/>
          <w:b/>
          <w:bCs/>
          <w:color w:val="000000"/>
        </w:rPr>
        <w:t>v průběhu záruční doby</w:t>
      </w:r>
    </w:p>
    <w:p w14:paraId="41287E82" w14:textId="77777777" w:rsidR="00AD4B9C" w:rsidRPr="0029007D" w:rsidRDefault="004711C0" w:rsidP="005F1378">
      <w:pPr>
        <w:numPr>
          <w:ilvl w:val="0"/>
          <w:numId w:val="7"/>
        </w:numPr>
        <w:rPr>
          <w:rFonts w:cs="Arial"/>
          <w:color w:val="7A4300"/>
        </w:rPr>
      </w:pPr>
      <w:r w:rsidRPr="0029007D">
        <w:rPr>
          <w:rFonts w:cs="Arial"/>
          <w:bCs/>
          <w:color w:val="000000"/>
        </w:rPr>
        <w:t>Prodávající garantuje kupujícímu po celou dobu trvání záruční</w:t>
      </w:r>
      <w:r w:rsidR="001C12C8" w:rsidRPr="0029007D">
        <w:rPr>
          <w:rFonts w:cs="Arial"/>
          <w:bCs/>
          <w:color w:val="000000"/>
        </w:rPr>
        <w:t xml:space="preserve"> doby </w:t>
      </w:r>
      <w:r w:rsidRPr="0029007D">
        <w:rPr>
          <w:rFonts w:cs="Arial"/>
          <w:bCs/>
          <w:color w:val="000000"/>
        </w:rPr>
        <w:t xml:space="preserve">níže uvedené doby </w:t>
      </w:r>
      <w:r w:rsidRPr="0029007D">
        <w:rPr>
          <w:rFonts w:cs="Arial"/>
        </w:rPr>
        <w:t>servisních</w:t>
      </w:r>
      <w:r w:rsidRPr="0029007D">
        <w:rPr>
          <w:rFonts w:cs="Arial"/>
          <w:bCs/>
          <w:color w:val="000000"/>
        </w:rPr>
        <w:t xml:space="preserve"> zásahů</w:t>
      </w:r>
      <w:r w:rsidR="005F1378" w:rsidRPr="0029007D">
        <w:rPr>
          <w:rFonts w:cs="Arial"/>
          <w:bCs/>
          <w:color w:val="000000"/>
        </w:rPr>
        <w:t xml:space="preserve"> a doby odstranění </w:t>
      </w:r>
      <w:r w:rsidR="00F37013" w:rsidRPr="0029007D">
        <w:rPr>
          <w:rFonts w:cs="Arial"/>
          <w:bCs/>
          <w:color w:val="000000"/>
        </w:rPr>
        <w:t xml:space="preserve">závad </w:t>
      </w:r>
      <w:r w:rsidR="005F1378" w:rsidRPr="0029007D">
        <w:rPr>
          <w:rFonts w:cs="Arial"/>
          <w:bCs/>
          <w:color w:val="000000"/>
        </w:rPr>
        <w:t>zařízení.</w:t>
      </w:r>
    </w:p>
    <w:p w14:paraId="498A1AEA" w14:textId="77777777" w:rsidR="003B06F6" w:rsidRPr="0029007D" w:rsidRDefault="005F1378" w:rsidP="00A74386">
      <w:pPr>
        <w:numPr>
          <w:ilvl w:val="0"/>
          <w:numId w:val="7"/>
        </w:numPr>
        <w:spacing w:beforeLines="50" w:before="120" w:afterLines="50" w:line="276" w:lineRule="auto"/>
        <w:rPr>
          <w:rFonts w:cs="Arial"/>
          <w:b/>
        </w:rPr>
      </w:pPr>
      <w:r w:rsidRPr="0029007D">
        <w:rPr>
          <w:rFonts w:cs="Arial"/>
        </w:rPr>
        <w:t>D</w:t>
      </w:r>
      <w:r w:rsidR="003B06F6" w:rsidRPr="0029007D">
        <w:rPr>
          <w:rFonts w:cs="Arial"/>
        </w:rPr>
        <w:t xml:space="preserve">oba </w:t>
      </w:r>
      <w:r w:rsidRPr="0029007D">
        <w:rPr>
          <w:rFonts w:cs="Arial"/>
        </w:rPr>
        <w:t>servisního zásahu, tj</w:t>
      </w:r>
      <w:r w:rsidR="00127C4C" w:rsidRPr="0029007D">
        <w:rPr>
          <w:rFonts w:cs="Arial"/>
        </w:rPr>
        <w:t>.</w:t>
      </w:r>
      <w:r w:rsidRPr="0029007D">
        <w:rPr>
          <w:rFonts w:cs="Arial"/>
        </w:rPr>
        <w:t xml:space="preserve"> doba </w:t>
      </w:r>
      <w:r w:rsidR="003B06F6" w:rsidRPr="0029007D">
        <w:rPr>
          <w:rFonts w:cs="Arial"/>
        </w:rPr>
        <w:t xml:space="preserve">od nahlášení </w:t>
      </w:r>
      <w:r w:rsidR="00F37013" w:rsidRPr="0029007D">
        <w:rPr>
          <w:rFonts w:cs="Arial"/>
        </w:rPr>
        <w:t xml:space="preserve">závady </w:t>
      </w:r>
      <w:r w:rsidR="003B06F6" w:rsidRPr="0029007D">
        <w:rPr>
          <w:rFonts w:cs="Arial"/>
        </w:rPr>
        <w:t>zařízení</w:t>
      </w:r>
      <w:r w:rsidR="00061E98" w:rsidRPr="0029007D">
        <w:rPr>
          <w:rFonts w:cs="Arial"/>
        </w:rPr>
        <w:t xml:space="preserve"> </w:t>
      </w:r>
      <w:r w:rsidR="000E663B" w:rsidRPr="0029007D">
        <w:rPr>
          <w:rFonts w:cs="Arial"/>
        </w:rPr>
        <w:t xml:space="preserve">stanoveným způsobem </w:t>
      </w:r>
      <w:r w:rsidR="00061E98" w:rsidRPr="0029007D">
        <w:rPr>
          <w:rFonts w:cs="Arial"/>
        </w:rPr>
        <w:t>kupujícím</w:t>
      </w:r>
      <w:r w:rsidR="003B06F6" w:rsidRPr="0029007D">
        <w:rPr>
          <w:rFonts w:cs="Arial"/>
        </w:rPr>
        <w:t xml:space="preserve"> do příjezdu servisního technika </w:t>
      </w:r>
      <w:r w:rsidR="00F37013" w:rsidRPr="0029007D">
        <w:rPr>
          <w:rFonts w:cs="Arial"/>
        </w:rPr>
        <w:t xml:space="preserve">prodávajícího </w:t>
      </w:r>
      <w:r w:rsidR="003B06F6" w:rsidRPr="0029007D">
        <w:rPr>
          <w:rFonts w:cs="Arial"/>
        </w:rPr>
        <w:t>na místo</w:t>
      </w:r>
      <w:r w:rsidR="00A74386" w:rsidRPr="0029007D">
        <w:rPr>
          <w:rFonts w:cs="Arial"/>
        </w:rPr>
        <w:t xml:space="preserve"> instalace</w:t>
      </w:r>
      <w:r w:rsidRPr="0029007D">
        <w:rPr>
          <w:rFonts w:cs="Arial"/>
        </w:rPr>
        <w:t xml:space="preserve"> zařízení</w:t>
      </w:r>
      <w:r w:rsidR="000E663B" w:rsidRPr="0029007D">
        <w:rPr>
          <w:rFonts w:cs="Arial"/>
        </w:rPr>
        <w:t xml:space="preserve"> </w:t>
      </w:r>
      <w:r w:rsidR="006D4E9A" w:rsidRPr="0029007D">
        <w:rPr>
          <w:rFonts w:cs="Arial"/>
        </w:rPr>
        <w:t>za účelem zjištění příčiny</w:t>
      </w:r>
      <w:r w:rsidR="00A74386" w:rsidRPr="0029007D">
        <w:rPr>
          <w:rFonts w:cs="Arial"/>
        </w:rPr>
        <w:t xml:space="preserve"> </w:t>
      </w:r>
      <w:r w:rsidR="000E663B" w:rsidRPr="0029007D">
        <w:rPr>
          <w:rFonts w:cs="Arial"/>
        </w:rPr>
        <w:t xml:space="preserve">závady, </w:t>
      </w:r>
      <w:r w:rsidR="00F37013" w:rsidRPr="0029007D">
        <w:rPr>
          <w:rFonts w:cs="Arial"/>
        </w:rPr>
        <w:t>činí nejvýše:</w:t>
      </w:r>
    </w:p>
    <w:p w14:paraId="52376D1B" w14:textId="77777777" w:rsidR="00061E98" w:rsidRPr="0029007D" w:rsidRDefault="000E663B" w:rsidP="00061E98">
      <w:pPr>
        <w:numPr>
          <w:ilvl w:val="2"/>
          <w:numId w:val="7"/>
        </w:numPr>
        <w:spacing w:beforeLines="50" w:before="120" w:afterLines="50" w:line="276" w:lineRule="auto"/>
        <w:rPr>
          <w:rFonts w:cs="Arial"/>
        </w:rPr>
      </w:pPr>
      <w:r w:rsidRPr="0029007D">
        <w:rPr>
          <w:rFonts w:cs="Arial"/>
        </w:rPr>
        <w:t xml:space="preserve">48 </w:t>
      </w:r>
      <w:r w:rsidR="00061E98" w:rsidRPr="0029007D">
        <w:rPr>
          <w:rFonts w:cs="Arial"/>
        </w:rPr>
        <w:t xml:space="preserve">hodin </w:t>
      </w:r>
      <w:r w:rsidR="00F37013" w:rsidRPr="0029007D">
        <w:rPr>
          <w:rFonts w:cs="Arial"/>
        </w:rPr>
        <w:t>v případě havarijních závad</w:t>
      </w:r>
      <w:r w:rsidRPr="0029007D">
        <w:rPr>
          <w:rFonts w:cs="Arial"/>
        </w:rPr>
        <w:t xml:space="preserve"> a</w:t>
      </w:r>
    </w:p>
    <w:p w14:paraId="33618671" w14:textId="77777777" w:rsidR="000E663B" w:rsidRPr="0029007D" w:rsidRDefault="00061E98" w:rsidP="000E663B">
      <w:pPr>
        <w:numPr>
          <w:ilvl w:val="2"/>
          <w:numId w:val="7"/>
        </w:numPr>
        <w:spacing w:beforeLines="50" w:before="120" w:afterLines="50" w:line="276" w:lineRule="auto"/>
        <w:rPr>
          <w:rFonts w:cs="Arial"/>
        </w:rPr>
      </w:pPr>
      <w:r w:rsidRPr="0029007D">
        <w:rPr>
          <w:rFonts w:cs="Arial"/>
        </w:rPr>
        <w:t xml:space="preserve">3 pracovní dny </w:t>
      </w:r>
      <w:r w:rsidR="00F37013" w:rsidRPr="0029007D">
        <w:rPr>
          <w:rFonts w:cs="Arial"/>
        </w:rPr>
        <w:t>v případě nehavarijních závad</w:t>
      </w:r>
      <w:r w:rsidR="000E663B" w:rsidRPr="0029007D">
        <w:rPr>
          <w:rFonts w:cs="Arial"/>
        </w:rPr>
        <w:t>,</w:t>
      </w:r>
    </w:p>
    <w:p w14:paraId="3F6F6A87" w14:textId="77777777" w:rsidR="000E663B" w:rsidRPr="0029007D" w:rsidRDefault="00091EEB" w:rsidP="000E663B">
      <w:pPr>
        <w:spacing w:beforeLines="50" w:before="120" w:afterLines="50" w:line="276" w:lineRule="auto"/>
        <w:ind w:left="284"/>
        <w:rPr>
          <w:rFonts w:cs="Arial"/>
        </w:rPr>
      </w:pPr>
      <w:r w:rsidRPr="0029007D">
        <w:rPr>
          <w:rFonts w:cs="Arial"/>
        </w:rPr>
        <w:t xml:space="preserve"> </w:t>
      </w:r>
      <w:r w:rsidR="000E663B" w:rsidRPr="0029007D">
        <w:rPr>
          <w:rFonts w:cs="Arial"/>
        </w:rPr>
        <w:t>pokud není v jednotlivém případě dohodnuto jinak.</w:t>
      </w:r>
    </w:p>
    <w:p w14:paraId="30568FD7" w14:textId="77777777" w:rsidR="000E663B" w:rsidRPr="0029007D" w:rsidRDefault="000E663B" w:rsidP="000E663B">
      <w:pPr>
        <w:spacing w:beforeLines="50" w:before="120" w:afterLines="50" w:line="276" w:lineRule="auto"/>
        <w:ind w:left="340"/>
        <w:rPr>
          <w:rFonts w:cs="Arial"/>
        </w:rPr>
      </w:pPr>
      <w:r w:rsidRPr="0029007D">
        <w:rPr>
          <w:rFonts w:cs="Arial"/>
        </w:rPr>
        <w:t>Havarijní závadou se rozumí taková závada, která znemožňuje</w:t>
      </w:r>
      <w:r w:rsidR="006F576C" w:rsidRPr="0029007D">
        <w:rPr>
          <w:rFonts w:cs="Arial"/>
        </w:rPr>
        <w:t xml:space="preserve"> použití zařízení k</w:t>
      </w:r>
      <w:r w:rsidR="004F28A8" w:rsidRPr="0029007D">
        <w:rPr>
          <w:rFonts w:cs="Arial"/>
        </w:rPr>
        <w:t xml:space="preserve"> stanovenému </w:t>
      </w:r>
      <w:r w:rsidR="006F576C" w:rsidRPr="0029007D">
        <w:rPr>
          <w:rFonts w:cs="Arial"/>
        </w:rPr>
        <w:t>účelu</w:t>
      </w:r>
      <w:r w:rsidR="004F28A8" w:rsidRPr="0029007D">
        <w:rPr>
          <w:rFonts w:cs="Arial"/>
        </w:rPr>
        <w:t>.</w:t>
      </w:r>
      <w:r w:rsidR="00091EEB" w:rsidRPr="0029007D">
        <w:rPr>
          <w:rFonts w:cs="Arial"/>
        </w:rPr>
        <w:t xml:space="preserve"> </w:t>
      </w:r>
    </w:p>
    <w:p w14:paraId="03D8F9EF" w14:textId="77777777" w:rsidR="00ED21A8" w:rsidRPr="00ED21A8" w:rsidRDefault="00A74386" w:rsidP="00ED21A8">
      <w:pPr>
        <w:numPr>
          <w:ilvl w:val="0"/>
          <w:numId w:val="7"/>
        </w:numPr>
        <w:spacing w:beforeLines="50" w:before="120" w:afterLines="50" w:line="276" w:lineRule="auto"/>
        <w:rPr>
          <w:rFonts w:cs="Arial"/>
          <w:b/>
        </w:rPr>
      </w:pPr>
      <w:r w:rsidRPr="00ED21A8">
        <w:rPr>
          <w:rFonts w:cs="Arial"/>
        </w:rPr>
        <w:t xml:space="preserve">Prodávající se dále zavazuje, že kupujícímu do </w:t>
      </w:r>
      <w:r w:rsidR="009C5545" w:rsidRPr="00ED21A8">
        <w:rPr>
          <w:rFonts w:cs="Arial"/>
          <w:b/>
        </w:rPr>
        <w:t xml:space="preserve">2 </w:t>
      </w:r>
      <w:r w:rsidRPr="00ED21A8">
        <w:rPr>
          <w:rFonts w:cs="Arial"/>
          <w:b/>
        </w:rPr>
        <w:t>pracovních</w:t>
      </w:r>
      <w:r w:rsidRPr="00ED21A8">
        <w:rPr>
          <w:rFonts w:cs="Arial"/>
        </w:rPr>
        <w:t xml:space="preserve"> dní </w:t>
      </w:r>
      <w:r w:rsidR="009C5545" w:rsidRPr="00ED21A8">
        <w:rPr>
          <w:rFonts w:cs="Arial"/>
        </w:rPr>
        <w:t xml:space="preserve">od provedení servisního zásahu </w:t>
      </w:r>
      <w:r w:rsidRPr="00ED21A8">
        <w:rPr>
          <w:rFonts w:cs="Arial"/>
        </w:rPr>
        <w:t>sdě</w:t>
      </w:r>
      <w:r w:rsidR="00C8727F" w:rsidRPr="00ED21A8">
        <w:rPr>
          <w:rFonts w:cs="Arial"/>
        </w:rPr>
        <w:t>lí informac</w:t>
      </w:r>
      <w:r w:rsidR="00511962" w:rsidRPr="00ED21A8">
        <w:rPr>
          <w:rFonts w:cs="Arial"/>
        </w:rPr>
        <w:t>i</w:t>
      </w:r>
      <w:r w:rsidR="00C8727F" w:rsidRPr="00ED21A8">
        <w:rPr>
          <w:rFonts w:cs="Arial"/>
        </w:rPr>
        <w:t xml:space="preserve"> o rozsahu závady zařízení a navrhne způsob a termín </w:t>
      </w:r>
      <w:r w:rsidR="00BA3625" w:rsidRPr="00ED21A8">
        <w:rPr>
          <w:rFonts w:cs="Arial"/>
        </w:rPr>
        <w:t>je</w:t>
      </w:r>
      <w:r w:rsidR="00127C4C" w:rsidRPr="00ED21A8">
        <w:rPr>
          <w:rFonts w:cs="Arial"/>
        </w:rPr>
        <w:t>jího</w:t>
      </w:r>
      <w:r w:rsidR="00BA3625" w:rsidRPr="00ED21A8">
        <w:rPr>
          <w:rFonts w:cs="Arial"/>
        </w:rPr>
        <w:t xml:space="preserve"> odstranění</w:t>
      </w:r>
      <w:r w:rsidR="00127C4C" w:rsidRPr="00ED21A8">
        <w:rPr>
          <w:rFonts w:cs="Arial"/>
        </w:rPr>
        <w:t xml:space="preserve">. </w:t>
      </w:r>
    </w:p>
    <w:p w14:paraId="35F8FC99" w14:textId="77777777" w:rsidR="004D7CEF" w:rsidRPr="00ED21A8" w:rsidRDefault="004D7CEF" w:rsidP="00ED21A8">
      <w:pPr>
        <w:spacing w:beforeLines="50" w:before="120" w:afterLines="50" w:line="276" w:lineRule="auto"/>
        <w:ind w:left="340"/>
        <w:rPr>
          <w:rFonts w:cs="Arial"/>
          <w:b/>
        </w:rPr>
      </w:pPr>
      <w:r w:rsidRPr="00ED21A8">
        <w:rPr>
          <w:rFonts w:cs="Arial"/>
          <w:b/>
        </w:rPr>
        <w:t xml:space="preserve">Odstranění závad </w:t>
      </w:r>
    </w:p>
    <w:p w14:paraId="2BFF4AF5" w14:textId="77777777" w:rsidR="00137BBF" w:rsidRPr="0029007D" w:rsidRDefault="00137BBF" w:rsidP="00137BBF">
      <w:pPr>
        <w:numPr>
          <w:ilvl w:val="0"/>
          <w:numId w:val="7"/>
        </w:numPr>
        <w:spacing w:beforeLines="50" w:before="120" w:afterLines="50" w:line="276" w:lineRule="auto"/>
        <w:rPr>
          <w:rFonts w:cs="Arial"/>
        </w:rPr>
      </w:pPr>
      <w:r w:rsidRPr="0029007D">
        <w:rPr>
          <w:rFonts w:cs="Arial"/>
        </w:rPr>
        <w:t xml:space="preserve">Prodávající je povinen odstranit havarijní </w:t>
      </w:r>
      <w:r w:rsidR="00BA3625" w:rsidRPr="0029007D">
        <w:rPr>
          <w:rFonts w:cs="Arial"/>
        </w:rPr>
        <w:t>závad</w:t>
      </w:r>
      <w:r w:rsidR="006F576C" w:rsidRPr="0029007D">
        <w:rPr>
          <w:rFonts w:cs="Arial"/>
        </w:rPr>
        <w:t>u</w:t>
      </w:r>
      <w:r w:rsidR="00BA3625" w:rsidRPr="0029007D">
        <w:rPr>
          <w:rFonts w:cs="Arial"/>
        </w:rPr>
        <w:t xml:space="preserve"> zařízení</w:t>
      </w:r>
      <w:r w:rsidRPr="0029007D">
        <w:rPr>
          <w:rFonts w:cs="Arial"/>
        </w:rPr>
        <w:t xml:space="preserve"> do </w:t>
      </w:r>
      <w:r w:rsidR="00D12C66" w:rsidRPr="0029007D">
        <w:rPr>
          <w:rFonts w:cs="Arial"/>
        </w:rPr>
        <w:t xml:space="preserve">15 </w:t>
      </w:r>
      <w:r w:rsidRPr="0029007D">
        <w:rPr>
          <w:rFonts w:cs="Arial"/>
        </w:rPr>
        <w:t xml:space="preserve">dní od </w:t>
      </w:r>
      <w:r w:rsidR="00BA3625" w:rsidRPr="0029007D">
        <w:rPr>
          <w:rFonts w:cs="Arial"/>
        </w:rPr>
        <w:t xml:space="preserve">akceptace navrženého řešení dle předchozího bodu kupujícím. Jiné </w:t>
      </w:r>
      <w:r w:rsidR="00127C4C" w:rsidRPr="0029007D">
        <w:rPr>
          <w:rFonts w:cs="Arial"/>
        </w:rPr>
        <w:t xml:space="preserve">závady </w:t>
      </w:r>
      <w:r w:rsidR="00BA3625" w:rsidRPr="0029007D">
        <w:rPr>
          <w:rFonts w:cs="Arial"/>
        </w:rPr>
        <w:t>budou odstraněny v termínech dle čl. V. </w:t>
      </w:r>
      <w:r w:rsidR="00127C4C" w:rsidRPr="0029007D">
        <w:rPr>
          <w:rFonts w:cs="Arial"/>
        </w:rPr>
        <w:t xml:space="preserve">odst. 6 </w:t>
      </w:r>
      <w:r w:rsidR="00BA3625" w:rsidRPr="0029007D">
        <w:rPr>
          <w:rFonts w:cs="Arial"/>
        </w:rPr>
        <w:t xml:space="preserve">této smlouvy. </w:t>
      </w:r>
    </w:p>
    <w:p w14:paraId="7BEB5684" w14:textId="77777777" w:rsidR="00BA3625" w:rsidRDefault="00BA3625" w:rsidP="00BA3625">
      <w:pPr>
        <w:spacing w:beforeLines="50" w:before="120" w:afterLines="50" w:line="276" w:lineRule="auto"/>
        <w:ind w:left="340"/>
        <w:rPr>
          <w:rFonts w:cs="Arial"/>
        </w:rPr>
      </w:pPr>
    </w:p>
    <w:p w14:paraId="0E630B07" w14:textId="77777777" w:rsidR="00D42C9B" w:rsidRDefault="00D42C9B" w:rsidP="00BE3BBE">
      <w:pPr>
        <w:pStyle w:val="Nadpis1"/>
        <w:rPr>
          <w:lang w:val="cs-CZ"/>
        </w:rPr>
      </w:pPr>
      <w:r w:rsidRPr="008705BF">
        <w:t>Přechod rizika za škody</w:t>
      </w:r>
    </w:p>
    <w:p w14:paraId="08AAD5CD" w14:textId="77777777" w:rsidR="00E84002" w:rsidRPr="00ED7EF2" w:rsidRDefault="0061728B" w:rsidP="00BE3BBE">
      <w:pPr>
        <w:spacing w:line="276" w:lineRule="auto"/>
        <w:rPr>
          <w:rFonts w:cs="Arial"/>
        </w:rPr>
      </w:pPr>
      <w:r w:rsidRPr="003126F0">
        <w:rPr>
          <w:rFonts w:cs="Arial"/>
        </w:rPr>
        <w:t>R</w:t>
      </w:r>
      <w:r w:rsidR="00D42C9B" w:rsidRPr="00C7279E">
        <w:rPr>
          <w:rFonts w:cs="Arial"/>
        </w:rPr>
        <w:t>izik</w:t>
      </w:r>
      <w:r w:rsidRPr="00C7279E">
        <w:rPr>
          <w:rFonts w:cs="Arial"/>
        </w:rPr>
        <w:t>o</w:t>
      </w:r>
      <w:r w:rsidR="00D42C9B" w:rsidRPr="00C7279E">
        <w:rPr>
          <w:rFonts w:cs="Arial"/>
        </w:rPr>
        <w:t xml:space="preserve"> za škody </w:t>
      </w:r>
      <w:r w:rsidRPr="00C7279E">
        <w:rPr>
          <w:rFonts w:cs="Arial"/>
        </w:rPr>
        <w:t xml:space="preserve">na </w:t>
      </w:r>
      <w:r w:rsidR="00F25A12">
        <w:rPr>
          <w:rFonts w:cs="Arial"/>
        </w:rPr>
        <w:t>zboží</w:t>
      </w:r>
      <w:r w:rsidRPr="00ED7EF2">
        <w:rPr>
          <w:rFonts w:cs="Arial"/>
        </w:rPr>
        <w:t xml:space="preserve"> </w:t>
      </w:r>
      <w:r w:rsidR="00D42C9B" w:rsidRPr="00ED7EF2">
        <w:rPr>
          <w:rFonts w:cs="Arial"/>
        </w:rPr>
        <w:t xml:space="preserve">přechází z prodávajícího na kupujícího </w:t>
      </w:r>
      <w:r w:rsidRPr="00ED7EF2">
        <w:rPr>
          <w:rFonts w:cs="Arial"/>
        </w:rPr>
        <w:t xml:space="preserve">protokolárním </w:t>
      </w:r>
      <w:r w:rsidR="00D42C9B" w:rsidRPr="00ED7EF2">
        <w:rPr>
          <w:rFonts w:cs="Arial"/>
        </w:rPr>
        <w:t xml:space="preserve">předáním </w:t>
      </w:r>
      <w:r w:rsidR="00CC5E02" w:rsidRPr="00ED7EF2">
        <w:rPr>
          <w:rFonts w:cs="Arial"/>
        </w:rPr>
        <w:t xml:space="preserve">předmětu koupě </w:t>
      </w:r>
      <w:r w:rsidR="00D42C9B" w:rsidRPr="00ED7EF2">
        <w:rPr>
          <w:rFonts w:cs="Arial"/>
        </w:rPr>
        <w:t xml:space="preserve">kupujícímu v místě plnění </w:t>
      </w:r>
      <w:r w:rsidRPr="00ED7EF2">
        <w:rPr>
          <w:rFonts w:cs="Arial"/>
        </w:rPr>
        <w:t xml:space="preserve">určeném </w:t>
      </w:r>
      <w:r w:rsidR="00EC60CD">
        <w:rPr>
          <w:rFonts w:cs="Arial"/>
        </w:rPr>
        <w:t>ve výzvě k plnění</w:t>
      </w:r>
      <w:r w:rsidR="00D42C9B" w:rsidRPr="00ED7EF2">
        <w:rPr>
          <w:rFonts w:cs="Arial"/>
        </w:rPr>
        <w:t>.</w:t>
      </w:r>
    </w:p>
    <w:p w14:paraId="1CD8CD2D" w14:textId="77777777" w:rsidR="00E84002" w:rsidRPr="00ED7EF2" w:rsidRDefault="00E84002" w:rsidP="00BE3BBE">
      <w:pPr>
        <w:pStyle w:val="Nadpis1"/>
        <w:rPr>
          <w:lang w:val="cs-CZ"/>
        </w:rPr>
      </w:pPr>
      <w:r w:rsidRPr="00ED7EF2">
        <w:lastRenderedPageBreak/>
        <w:t>Přechod vlastnictví</w:t>
      </w:r>
    </w:p>
    <w:p w14:paraId="4443F790" w14:textId="77777777" w:rsidR="00E84002" w:rsidRDefault="00E84002" w:rsidP="00BE3BBE">
      <w:pPr>
        <w:spacing w:line="276" w:lineRule="auto"/>
        <w:rPr>
          <w:rFonts w:cs="Arial"/>
        </w:rPr>
      </w:pPr>
      <w:r w:rsidRPr="00840549">
        <w:rPr>
          <w:rFonts w:cs="Arial"/>
        </w:rPr>
        <w:t xml:space="preserve">Vlastnictví zboží přechází z prodávajícího na kupujícího </w:t>
      </w:r>
      <w:r w:rsidR="0061728B" w:rsidRPr="00840549">
        <w:rPr>
          <w:rFonts w:cs="Arial"/>
        </w:rPr>
        <w:t>protokolárním předáním předm</w:t>
      </w:r>
      <w:r w:rsidR="0061728B" w:rsidRPr="00DB41A2">
        <w:rPr>
          <w:rFonts w:cs="Arial"/>
        </w:rPr>
        <w:t>ětu koupě</w:t>
      </w:r>
      <w:r w:rsidRPr="00DB41A2">
        <w:rPr>
          <w:rFonts w:cs="Arial"/>
        </w:rPr>
        <w:t xml:space="preserve"> </w:t>
      </w:r>
      <w:r w:rsidR="0061728B" w:rsidRPr="00DB41A2">
        <w:rPr>
          <w:rFonts w:cs="Arial"/>
        </w:rPr>
        <w:t xml:space="preserve">kupujícímu v místě plnění určeném </w:t>
      </w:r>
      <w:r w:rsidR="00EC60CD">
        <w:rPr>
          <w:rFonts w:cs="Arial"/>
        </w:rPr>
        <w:t>ve výzvě k plnění</w:t>
      </w:r>
      <w:r w:rsidRPr="00ED7EF2">
        <w:rPr>
          <w:rFonts w:cs="Arial"/>
        </w:rPr>
        <w:t>.</w:t>
      </w:r>
    </w:p>
    <w:p w14:paraId="7E7D1C56" w14:textId="77777777" w:rsidR="00E84002" w:rsidRPr="00C7279E" w:rsidRDefault="00E84002" w:rsidP="0063727B">
      <w:pPr>
        <w:pStyle w:val="Nadpis1"/>
        <w:rPr>
          <w:lang w:val="cs-CZ"/>
        </w:rPr>
      </w:pPr>
      <w:r w:rsidRPr="008705BF">
        <w:t>Balení</w:t>
      </w:r>
    </w:p>
    <w:p w14:paraId="20B504F5" w14:textId="77777777" w:rsidR="00E84002" w:rsidRDefault="00E84002" w:rsidP="00456C6E">
      <w:pPr>
        <w:numPr>
          <w:ilvl w:val="0"/>
          <w:numId w:val="8"/>
        </w:numPr>
        <w:spacing w:beforeLines="50" w:before="120" w:afterLines="50" w:line="276" w:lineRule="auto"/>
        <w:rPr>
          <w:rFonts w:cs="Arial"/>
        </w:rPr>
      </w:pPr>
      <w:r w:rsidRPr="003126F0">
        <w:rPr>
          <w:rFonts w:cs="Arial"/>
        </w:rPr>
        <w:t>Zb</w:t>
      </w:r>
      <w:r w:rsidRPr="00C7279E">
        <w:rPr>
          <w:rFonts w:cs="Arial"/>
        </w:rPr>
        <w:t xml:space="preserve">oží musí být </w:t>
      </w:r>
      <w:r w:rsidR="00F25A12">
        <w:rPr>
          <w:rFonts w:cs="Arial"/>
        </w:rPr>
        <w:t xml:space="preserve">vždy </w:t>
      </w:r>
      <w:r w:rsidRPr="00C7279E">
        <w:rPr>
          <w:rFonts w:cs="Arial"/>
        </w:rPr>
        <w:t xml:space="preserve">baleno tak, aby bylo řádně chráněno proti poškození </w:t>
      </w:r>
      <w:r w:rsidR="006C565A">
        <w:rPr>
          <w:rFonts w:cs="Arial"/>
        </w:rPr>
        <w:t xml:space="preserve">během přepravy </w:t>
      </w:r>
      <w:r w:rsidRPr="00C7279E">
        <w:rPr>
          <w:rFonts w:cs="Arial"/>
        </w:rPr>
        <w:t xml:space="preserve">a pro usnadnění manipulace. Náklady na balení nese prodávající. </w:t>
      </w:r>
      <w:r w:rsidR="00840549">
        <w:rPr>
          <w:rFonts w:cs="Arial"/>
        </w:rPr>
        <w:t>Prodávající se rovněž zavazuje na své náklady odebrat veškerý obalový a upevňovací materiál</w:t>
      </w:r>
      <w:r w:rsidR="00450AD1">
        <w:rPr>
          <w:rFonts w:cs="Arial"/>
        </w:rPr>
        <w:t>.</w:t>
      </w:r>
    </w:p>
    <w:p w14:paraId="5B8BEC44" w14:textId="77777777" w:rsidR="006C565A" w:rsidRPr="006C565A" w:rsidRDefault="006C565A" w:rsidP="006C565A">
      <w:pPr>
        <w:numPr>
          <w:ilvl w:val="0"/>
          <w:numId w:val="8"/>
        </w:numPr>
        <w:spacing w:beforeLines="50" w:before="120" w:afterLines="50" w:line="276" w:lineRule="auto"/>
        <w:rPr>
          <w:rFonts w:cs="Arial"/>
        </w:rPr>
      </w:pPr>
      <w:r w:rsidRPr="006C565A">
        <w:rPr>
          <w:rFonts w:cs="Arial"/>
        </w:rPr>
        <w:t xml:space="preserve">Další požadavky na balení: </w:t>
      </w:r>
    </w:p>
    <w:p w14:paraId="21F3CE90" w14:textId="77777777" w:rsidR="006C565A" w:rsidRPr="006C565A" w:rsidRDefault="006C565A" w:rsidP="00D96B98">
      <w:pPr>
        <w:spacing w:beforeLines="50" w:before="120" w:afterLines="50" w:line="276" w:lineRule="auto"/>
        <w:ind w:left="340"/>
        <w:rPr>
          <w:rFonts w:cs="Arial"/>
        </w:rPr>
      </w:pPr>
      <w:r w:rsidRPr="006C565A">
        <w:rPr>
          <w:rFonts w:cs="Arial"/>
        </w:rPr>
        <w:t>• zajištění rozvaděče (rozvaděčů) k dostatečně dimenzované paletě (desce) pomocí šroubů nebo pásků tak, aby bylo zabráněno zkroucení rozvaděče nebo jeho sesuvu z palety (desky)</w:t>
      </w:r>
    </w:p>
    <w:p w14:paraId="21482655" w14:textId="77777777" w:rsidR="006C565A" w:rsidRPr="006C565A" w:rsidRDefault="006C565A" w:rsidP="00D96B98">
      <w:pPr>
        <w:spacing w:beforeLines="50" w:before="120" w:afterLines="50" w:line="276" w:lineRule="auto"/>
        <w:ind w:left="340"/>
        <w:rPr>
          <w:rFonts w:cs="Arial"/>
        </w:rPr>
      </w:pPr>
      <w:r w:rsidRPr="006C565A">
        <w:rPr>
          <w:rFonts w:cs="Arial"/>
        </w:rPr>
        <w:t>• dešti odolné balení v balící folii</w:t>
      </w:r>
    </w:p>
    <w:p w14:paraId="67F3514F" w14:textId="77777777" w:rsidR="006C565A" w:rsidRPr="006C565A" w:rsidRDefault="006C565A" w:rsidP="00D96B98">
      <w:pPr>
        <w:spacing w:beforeLines="50" w:before="120" w:afterLines="50" w:line="276" w:lineRule="auto"/>
        <w:ind w:left="340"/>
        <w:rPr>
          <w:rFonts w:cs="Arial"/>
        </w:rPr>
      </w:pPr>
      <w:r w:rsidRPr="006C565A">
        <w:rPr>
          <w:rFonts w:cs="Arial"/>
        </w:rPr>
        <w:t xml:space="preserve">• prachotěsné krytí průchodek, chráněné před nárazy zvenčí </w:t>
      </w:r>
    </w:p>
    <w:p w14:paraId="7C833A02" w14:textId="77777777" w:rsidR="006C565A" w:rsidRPr="006C565A" w:rsidRDefault="006C565A" w:rsidP="00D96B98">
      <w:pPr>
        <w:spacing w:beforeLines="50" w:before="120" w:afterLines="50" w:line="276" w:lineRule="auto"/>
        <w:ind w:left="340"/>
        <w:rPr>
          <w:rFonts w:cs="Arial"/>
        </w:rPr>
      </w:pPr>
      <w:r w:rsidRPr="006C565A">
        <w:rPr>
          <w:rFonts w:cs="Arial"/>
        </w:rPr>
        <w:t>• provedení bodů (závěsných ok) pro připojení zdvihacích prostředků s vhodnými úhly pro připojení</w:t>
      </w:r>
    </w:p>
    <w:p w14:paraId="515557A9" w14:textId="77777777" w:rsidR="006C565A" w:rsidRDefault="006C565A" w:rsidP="00D96B98">
      <w:pPr>
        <w:spacing w:beforeLines="50" w:before="120" w:afterLines="50" w:line="276" w:lineRule="auto"/>
        <w:ind w:left="340"/>
        <w:rPr>
          <w:rFonts w:cs="Arial"/>
        </w:rPr>
      </w:pPr>
      <w:r w:rsidRPr="006C565A">
        <w:rPr>
          <w:rFonts w:cs="Arial"/>
        </w:rPr>
        <w:t>• podstavec vhodný pro přepravu pomocí vysokozdvižného vozíku nebo pro přesun pomocí válečků</w:t>
      </w:r>
    </w:p>
    <w:p w14:paraId="5210CED4" w14:textId="77777777" w:rsidR="006C565A" w:rsidRPr="00C7279E" w:rsidRDefault="006C565A" w:rsidP="003C01F3">
      <w:pPr>
        <w:spacing w:beforeLines="50" w:before="120" w:afterLines="50" w:line="276" w:lineRule="auto"/>
        <w:ind w:left="340" w:firstLine="86"/>
        <w:rPr>
          <w:rFonts w:cs="Arial"/>
        </w:rPr>
      </w:pPr>
      <w:r w:rsidRPr="006C565A">
        <w:rPr>
          <w:rFonts w:cs="Arial"/>
        </w:rPr>
        <w:t>Musí být možná vizuální kontrola tlaku plynu při obdržení zboží bez poškození obalové folie.</w:t>
      </w:r>
    </w:p>
    <w:p w14:paraId="69DB6C16" w14:textId="77777777" w:rsidR="00E84002" w:rsidRPr="00C7279E" w:rsidRDefault="00E84002" w:rsidP="00973B08">
      <w:pPr>
        <w:numPr>
          <w:ilvl w:val="0"/>
          <w:numId w:val="8"/>
        </w:numPr>
        <w:tabs>
          <w:tab w:val="clear" w:pos="340"/>
          <w:tab w:val="num" w:pos="-1701"/>
        </w:tabs>
        <w:spacing w:beforeLines="50" w:before="120" w:afterLines="50" w:line="276" w:lineRule="auto"/>
        <w:ind w:left="426" w:hanging="426"/>
        <w:rPr>
          <w:rFonts w:cs="Arial"/>
        </w:rPr>
      </w:pPr>
      <w:r w:rsidRPr="00C7279E">
        <w:rPr>
          <w:rFonts w:cs="Arial"/>
        </w:rPr>
        <w:t xml:space="preserve">Prodávající prohlašuje, že dodávané obaly (balení) odpovídají plně požadavkům zákona </w:t>
      </w:r>
      <w:r w:rsidR="00A42C2B" w:rsidRPr="00C7279E">
        <w:rPr>
          <w:rFonts w:cs="Arial"/>
        </w:rPr>
        <w:br/>
      </w:r>
      <w:r w:rsidRPr="00C7279E">
        <w:rPr>
          <w:rFonts w:cs="Arial"/>
        </w:rPr>
        <w:t xml:space="preserve">č. 477/2001 Sb., </w:t>
      </w:r>
      <w:r w:rsidR="00A42C2B" w:rsidRPr="00C7279E">
        <w:rPr>
          <w:rFonts w:cs="Arial"/>
        </w:rPr>
        <w:t>o obalech a o změně některých zákonů (</w:t>
      </w:r>
      <w:r w:rsidRPr="00C7279E">
        <w:rPr>
          <w:rFonts w:cs="Arial"/>
        </w:rPr>
        <w:t>zákon o obalech</w:t>
      </w:r>
      <w:r w:rsidR="00A42C2B" w:rsidRPr="00C7279E">
        <w:rPr>
          <w:rFonts w:cs="Arial"/>
        </w:rPr>
        <w:t>)</w:t>
      </w:r>
      <w:r w:rsidRPr="00C7279E">
        <w:rPr>
          <w:rFonts w:cs="Arial"/>
        </w:rPr>
        <w:t xml:space="preserve">, v platném znění a jsou ekologicky nezávadné. </w:t>
      </w:r>
    </w:p>
    <w:p w14:paraId="21CE765D" w14:textId="77777777" w:rsidR="00E84002" w:rsidRDefault="00E84002" w:rsidP="003C01F3">
      <w:pPr>
        <w:numPr>
          <w:ilvl w:val="0"/>
          <w:numId w:val="8"/>
        </w:numPr>
        <w:tabs>
          <w:tab w:val="clear" w:pos="340"/>
          <w:tab w:val="num" w:pos="-1701"/>
        </w:tabs>
        <w:spacing w:beforeLines="50" w:before="120" w:afterLines="50" w:line="276" w:lineRule="auto"/>
        <w:ind w:left="426" w:hanging="426"/>
        <w:rPr>
          <w:rFonts w:cs="Arial"/>
        </w:rPr>
      </w:pPr>
      <w:r w:rsidRPr="00C7279E">
        <w:rPr>
          <w:rFonts w:cs="Arial"/>
        </w:rPr>
        <w:t xml:space="preserve">Prodávající se zavazuje </w:t>
      </w:r>
      <w:r w:rsidR="00812960">
        <w:rPr>
          <w:rFonts w:cs="Arial"/>
        </w:rPr>
        <w:t>dodat</w:t>
      </w:r>
      <w:r w:rsidR="00812960" w:rsidRPr="00C7279E">
        <w:rPr>
          <w:rFonts w:cs="Arial"/>
        </w:rPr>
        <w:t xml:space="preserve"> </w:t>
      </w:r>
      <w:r w:rsidR="00F25A12">
        <w:rPr>
          <w:rFonts w:cs="Arial"/>
        </w:rPr>
        <w:t>zboží</w:t>
      </w:r>
      <w:r w:rsidR="00BF167B" w:rsidRPr="00C7279E">
        <w:rPr>
          <w:rFonts w:cs="Arial"/>
        </w:rPr>
        <w:t xml:space="preserve"> </w:t>
      </w:r>
      <w:r w:rsidR="000E3FA8" w:rsidRPr="00C7279E">
        <w:rPr>
          <w:rFonts w:cs="Arial"/>
        </w:rPr>
        <w:t>v uceleném balení</w:t>
      </w:r>
      <w:r w:rsidR="00840549">
        <w:rPr>
          <w:rFonts w:cs="Arial"/>
        </w:rPr>
        <w:t>.</w:t>
      </w:r>
    </w:p>
    <w:p w14:paraId="089F969F" w14:textId="77777777" w:rsidR="003A5878" w:rsidRPr="002037D0" w:rsidRDefault="003A5878" w:rsidP="0063727B">
      <w:pPr>
        <w:pStyle w:val="Nadpis1"/>
      </w:pPr>
      <w:r w:rsidRPr="002037D0">
        <w:t>Práva a povinnosti sm</w:t>
      </w:r>
      <w:r w:rsidRPr="002037D0">
        <w:rPr>
          <w:b w:val="0"/>
        </w:rPr>
        <w:t>l</w:t>
      </w:r>
      <w:r w:rsidRPr="002037D0">
        <w:t>uvních stran</w:t>
      </w:r>
    </w:p>
    <w:p w14:paraId="6D61F427" w14:textId="77777777" w:rsidR="003A5878" w:rsidRPr="00F11C34" w:rsidRDefault="003A5878" w:rsidP="00D23501">
      <w:pPr>
        <w:numPr>
          <w:ilvl w:val="0"/>
          <w:numId w:val="15"/>
        </w:numPr>
      </w:pPr>
      <w:r w:rsidRPr="003B41ED">
        <w:t xml:space="preserve">Prodávající je povinen postupovat </w:t>
      </w:r>
      <w:r w:rsidRPr="001F5D17">
        <w:t>při p</w:t>
      </w:r>
      <w:r w:rsidRPr="003F583B">
        <w:t xml:space="preserve">lnění této smlouvy s odbornou péčí a v souladu se zájmy kupujícího, které zná nebo </w:t>
      </w:r>
      <w:r w:rsidR="006967D0" w:rsidRPr="00F11C34">
        <w:t xml:space="preserve">by měl </w:t>
      </w:r>
      <w:r w:rsidRPr="00F11C34">
        <w:t>znát.</w:t>
      </w:r>
    </w:p>
    <w:p w14:paraId="61E06451" w14:textId="77777777" w:rsidR="003A5878" w:rsidRPr="00F11C34" w:rsidRDefault="003A5878" w:rsidP="00716C76">
      <w:pPr>
        <w:numPr>
          <w:ilvl w:val="0"/>
          <w:numId w:val="15"/>
        </w:numPr>
        <w:rPr>
          <w:rFonts w:cs="Arial"/>
        </w:rPr>
      </w:pPr>
      <w:r w:rsidRPr="00F11C34">
        <w:rPr>
          <w:rFonts w:cs="Arial"/>
        </w:rPr>
        <w:t xml:space="preserve">Prodávající se dále zavazuje, že poskytne kupujícímu </w:t>
      </w:r>
      <w:r w:rsidR="006967D0" w:rsidRPr="00F11C34">
        <w:rPr>
          <w:rFonts w:cs="Arial"/>
        </w:rPr>
        <w:t xml:space="preserve">veškerou </w:t>
      </w:r>
      <w:r w:rsidRPr="00F11C34">
        <w:rPr>
          <w:rFonts w:cs="Arial"/>
        </w:rPr>
        <w:t>součinnost, aby kupující jako zadavatel mohl dostát svým povinnostem dle Z</w:t>
      </w:r>
      <w:r w:rsidR="005D40EC" w:rsidRPr="00F11C34">
        <w:rPr>
          <w:rFonts w:cs="Arial"/>
        </w:rPr>
        <w:t>Z</w:t>
      </w:r>
      <w:r w:rsidRPr="00F11C34">
        <w:rPr>
          <w:rFonts w:cs="Arial"/>
        </w:rPr>
        <w:t>VZ.</w:t>
      </w:r>
    </w:p>
    <w:p w14:paraId="787563D8" w14:textId="77777777" w:rsidR="00395B7E" w:rsidRDefault="00395B7E" w:rsidP="00716C76">
      <w:pPr>
        <w:numPr>
          <w:ilvl w:val="0"/>
          <w:numId w:val="15"/>
        </w:numPr>
      </w:pPr>
      <w:r>
        <w:t>Prodávající</w:t>
      </w:r>
      <w:r w:rsidRPr="00DA2C52">
        <w:t xml:space="preserve"> prohlašuje, že ke dni podpisu této </w:t>
      </w:r>
      <w:r>
        <w:t>s</w:t>
      </w:r>
      <w:r w:rsidRPr="00DA2C52">
        <w:t xml:space="preserve">mlouvy má uzavřenou pojistnou smlouvu, jejímž předmětem je pojištění odpovědnosti </w:t>
      </w:r>
      <w:r>
        <w:rPr>
          <w:rFonts w:cs="Arial"/>
        </w:rPr>
        <w:t>prodávajícího</w:t>
      </w:r>
      <w:r w:rsidRPr="00F11C34">
        <w:rPr>
          <w:rFonts w:cs="Arial"/>
        </w:rPr>
        <w:t xml:space="preserve"> za škodu způsobenou jeho provozní činností třetí osobě a za škodu způsobenou vadou výrobku, a to ve výši nejméně </w:t>
      </w:r>
      <w:r w:rsidR="006C32FD">
        <w:rPr>
          <w:rFonts w:cs="Arial"/>
        </w:rPr>
        <w:t>5</w:t>
      </w:r>
      <w:r w:rsidRPr="00F11C34">
        <w:rPr>
          <w:rFonts w:cs="Arial"/>
        </w:rPr>
        <w:t>0 mil. Kč se spoluúčastí prodávajícího nejvýše 150 tis. Kč</w:t>
      </w:r>
      <w:r>
        <w:rPr>
          <w:rFonts w:cs="Arial"/>
        </w:rPr>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vyzván. </w:t>
      </w:r>
      <w:proofErr w:type="gramStart"/>
      <w:r>
        <w:t>Nepředloží</w:t>
      </w:r>
      <w:proofErr w:type="gramEnd"/>
      <w:r>
        <w:t>-li prodávající na výzvu kupujícího platnou pojistnou smlouvu specifikovanou v tomto odstavci, je kupující oprávněn odstoupit od této smlouvy, a to do 20 pracovních dnů od marného uplynutí přiměřené lhůty poskytnuté prodávajícímu k předložení pojistné smlouvy.</w:t>
      </w:r>
    </w:p>
    <w:p w14:paraId="4A844F4D" w14:textId="77777777" w:rsidR="00395B7E" w:rsidRPr="00CD03C0" w:rsidRDefault="00395B7E" w:rsidP="00270F53">
      <w:pPr>
        <w:numPr>
          <w:ilvl w:val="0"/>
          <w:numId w:val="15"/>
        </w:numPr>
        <w:rPr>
          <w:rFonts w:cs="Arial"/>
        </w:rPr>
      </w:pPr>
      <w:r w:rsidRPr="00DD771B">
        <w:rPr>
          <w:rFonts w:cs="Arial"/>
        </w:rPr>
        <w:t>Prodávající se zavazuje dodávat kupujícímu zboží dle této smlouvy výhradně sám, svým jménem a na svou odpovědnost, případně prostřednictvím poddodavatelů</w:t>
      </w:r>
      <w:r w:rsidR="00D0650C">
        <w:rPr>
          <w:rFonts w:cs="Arial"/>
        </w:rPr>
        <w:t>.</w:t>
      </w:r>
      <w:r w:rsidRPr="00DD771B">
        <w:rPr>
          <w:rFonts w:cs="Arial"/>
        </w:rPr>
        <w:t xml:space="preserve"> Prodávající je oprávněn změnit poddodavatele, kterými prokazoval kvalifikaci </w:t>
      </w:r>
      <w:r>
        <w:rPr>
          <w:rFonts w:cs="Arial"/>
        </w:rPr>
        <w:t>a které uvedl ve své nabídce</w:t>
      </w:r>
      <w:r w:rsidRPr="00DD771B">
        <w:rPr>
          <w:rFonts w:cs="Arial"/>
        </w:rPr>
        <w:t xml:space="preserve">, přičemž musí být novými poddodavateli splněny původní požadavky na takového poddodavatele. Každá </w:t>
      </w:r>
      <w:r w:rsidR="00D0650C">
        <w:rPr>
          <w:rFonts w:cs="Arial"/>
        </w:rPr>
        <w:t xml:space="preserve">takováto </w:t>
      </w:r>
      <w:r w:rsidRPr="00DD771B">
        <w:rPr>
          <w:rFonts w:cs="Arial"/>
        </w:rPr>
        <w:t>změna poddodavatele může být provedena pouze s pře</w:t>
      </w:r>
      <w:r w:rsidRPr="00EE153F">
        <w:rPr>
          <w:rFonts w:cs="Arial"/>
        </w:rPr>
        <w:t xml:space="preserve">dchozím písemným souhlasem kupujícího. Změní-li </w:t>
      </w:r>
      <w:r w:rsidRPr="00EE153F">
        <w:rPr>
          <w:rFonts w:cs="Arial"/>
        </w:rPr>
        <w:lastRenderedPageBreak/>
        <w:t xml:space="preserve">prodávající poddodavatele, aniž by získal předchozí písemný souhlas kupujícího, je kupující oprávněn udělit prodávajícímu smluvní pokutu ve výši </w:t>
      </w:r>
      <w:proofErr w:type="gramStart"/>
      <w:r w:rsidRPr="00EE153F">
        <w:rPr>
          <w:rFonts w:cs="Arial"/>
        </w:rPr>
        <w:t>10.000,-</w:t>
      </w:r>
      <w:proofErr w:type="gramEnd"/>
      <w:r w:rsidRPr="00EE153F">
        <w:rPr>
          <w:rFonts w:cs="Arial"/>
        </w:rPr>
        <w:t xml:space="preserve"> Kč. Neprokáže-li prodávající po neodsouhlasené změně poddodavatele v dodatečně poskytnuté lhůtě splnění požadavků na nového poddodavatele v souladu s tímto odstavcem, zakládá tato skutečnost podstatné porušení smlouvy ze strany prodávajícího s možností odstoupení od smlouvy kupujícím.</w:t>
      </w:r>
      <w:r w:rsidRPr="00EE153F">
        <w:rPr>
          <w:color w:val="1F497D"/>
        </w:rPr>
        <w:t xml:space="preserve">       </w:t>
      </w:r>
    </w:p>
    <w:p w14:paraId="50E3244C" w14:textId="0226E9DC" w:rsidR="00CD03C0" w:rsidRPr="00F11C34" w:rsidRDefault="00CD03C0" w:rsidP="005178C3">
      <w:pPr>
        <w:widowControl w:val="0"/>
        <w:numPr>
          <w:ilvl w:val="0"/>
          <w:numId w:val="15"/>
        </w:numPr>
        <w:suppressAutoHyphens/>
        <w:ind w:left="426" w:hanging="426"/>
        <w:rPr>
          <w:rFonts w:cs="Arial"/>
        </w:rPr>
      </w:pPr>
      <w:r>
        <w:rPr>
          <w:rFonts w:cs="Arial"/>
        </w:rPr>
        <w:t xml:space="preserve">Prodávající je povinen použít k plnění veřejné zakázky pouze ty osoby, které uvedl v příloze č. </w:t>
      </w:r>
      <w:r w:rsidR="00E76F8D">
        <w:rPr>
          <w:rFonts w:cs="Arial"/>
        </w:rPr>
        <w:t>8</w:t>
      </w:r>
      <w:r>
        <w:rPr>
          <w:rFonts w:cs="Arial"/>
        </w:rPr>
        <w:t xml:space="preserve"> </w:t>
      </w:r>
      <w:r w:rsidR="00E76F8D">
        <w:rPr>
          <w:rFonts w:cs="Arial"/>
        </w:rPr>
        <w:t>této smlouvy</w:t>
      </w:r>
      <w:r>
        <w:rPr>
          <w:rFonts w:cs="Arial"/>
        </w:rPr>
        <w:t xml:space="preserve">, </w:t>
      </w:r>
      <w:r w:rsidR="00E76F8D">
        <w:rPr>
          <w:rFonts w:cs="Arial"/>
        </w:rPr>
        <w:t>za podmínek uvedených v článku IX, odst.18.</w:t>
      </w:r>
    </w:p>
    <w:p w14:paraId="34F463F5" w14:textId="52D58904" w:rsidR="00BB3AD2" w:rsidRPr="003C771F" w:rsidRDefault="00BB3AD2" w:rsidP="00BB3AD2">
      <w:pPr>
        <w:pStyle w:val="rltextlnkuslovan"/>
        <w:numPr>
          <w:ilvl w:val="0"/>
          <w:numId w:val="15"/>
        </w:numPr>
        <w:spacing w:before="0" w:beforeAutospacing="0" w:after="0" w:afterAutospacing="0" w:line="276" w:lineRule="auto"/>
        <w:jc w:val="both"/>
        <w:rPr>
          <w:rFonts w:ascii="Arial" w:hAnsi="Arial" w:cs="Arial"/>
          <w:szCs w:val="20"/>
        </w:rPr>
      </w:pPr>
      <w:r w:rsidRPr="003C771F">
        <w:rPr>
          <w:rFonts w:ascii="Arial" w:hAnsi="Arial" w:cs="Arial"/>
          <w:sz w:val="20"/>
          <w:szCs w:val="20"/>
          <w:lang w:eastAsia="en-US"/>
        </w:rPr>
        <w:t>P</w:t>
      </w:r>
      <w:r>
        <w:rPr>
          <w:rFonts w:ascii="Arial" w:hAnsi="Arial" w:cs="Arial"/>
          <w:sz w:val="20"/>
          <w:szCs w:val="20"/>
          <w:lang w:eastAsia="en-US"/>
        </w:rPr>
        <w:t>rodávající se zavazuje k poskytnutí technické podpory v rámci dílčích plnění, a to i zpracovatelům příslušné projektové dokumentace. Jedná se o například o poskytnutí podkladů v el.</w:t>
      </w:r>
      <w:r w:rsidR="007C4588">
        <w:rPr>
          <w:rFonts w:ascii="Arial" w:hAnsi="Arial" w:cs="Arial"/>
          <w:sz w:val="20"/>
          <w:szCs w:val="20"/>
          <w:lang w:eastAsia="en-US"/>
        </w:rPr>
        <w:t xml:space="preserve"> </w:t>
      </w:r>
      <w:r>
        <w:rPr>
          <w:rFonts w:ascii="Arial" w:hAnsi="Arial" w:cs="Arial"/>
          <w:sz w:val="20"/>
          <w:szCs w:val="20"/>
          <w:lang w:eastAsia="en-US"/>
        </w:rPr>
        <w:t xml:space="preserve">podobě, kontrola a odsouhlasení jednopólového schéma zapojení rozvaděče VN, posouzení </w:t>
      </w:r>
      <w:r w:rsidRPr="00BB3AD2">
        <w:rPr>
          <w:rFonts w:ascii="Arial" w:hAnsi="Arial" w:cs="Arial"/>
          <w:sz w:val="20"/>
          <w:szCs w:val="20"/>
          <w:lang w:eastAsia="en-US"/>
        </w:rPr>
        <w:t xml:space="preserve">prostoru pro umístění rozvaděče z hlediska řešení přetlaku při úniku plynu </w:t>
      </w:r>
      <w:proofErr w:type="gramStart"/>
      <w:r w:rsidRPr="00BB3AD2">
        <w:rPr>
          <w:rFonts w:ascii="Arial" w:hAnsi="Arial" w:cs="Arial"/>
          <w:sz w:val="20"/>
          <w:szCs w:val="20"/>
          <w:lang w:eastAsia="en-US"/>
        </w:rPr>
        <w:t>SF</w:t>
      </w:r>
      <w:r w:rsidRPr="003B2BD7">
        <w:rPr>
          <w:rFonts w:ascii="Arial" w:hAnsi="Arial" w:cs="Arial"/>
          <w:sz w:val="20"/>
          <w:szCs w:val="20"/>
          <w:vertAlign w:val="subscript"/>
          <w:lang w:eastAsia="en-US"/>
        </w:rPr>
        <w:t>6</w:t>
      </w:r>
      <w:r>
        <w:rPr>
          <w:rFonts w:ascii="Arial" w:hAnsi="Arial" w:cs="Arial"/>
          <w:sz w:val="20"/>
          <w:szCs w:val="20"/>
          <w:lang w:eastAsia="en-US"/>
        </w:rPr>
        <w:t>,</w:t>
      </w:r>
      <w:proofErr w:type="gramEnd"/>
      <w:r>
        <w:rPr>
          <w:rFonts w:ascii="Arial" w:hAnsi="Arial" w:cs="Arial"/>
          <w:sz w:val="20"/>
          <w:szCs w:val="20"/>
          <w:lang w:eastAsia="en-US"/>
        </w:rPr>
        <w:t xml:space="preserve"> atd.</w:t>
      </w:r>
    </w:p>
    <w:p w14:paraId="1EAB7A82" w14:textId="77777777" w:rsidR="00CD03C0" w:rsidRDefault="00CD03C0" w:rsidP="00CD03C0">
      <w:pPr>
        <w:ind w:left="360"/>
        <w:rPr>
          <w:rFonts w:cs="Arial"/>
        </w:rPr>
      </w:pPr>
    </w:p>
    <w:p w14:paraId="33879229" w14:textId="77777777" w:rsidR="00395B7E" w:rsidRPr="00846706" w:rsidRDefault="00395B7E" w:rsidP="00716C76">
      <w:pPr>
        <w:widowControl w:val="0"/>
        <w:suppressAutoHyphens/>
        <w:ind w:left="284"/>
        <w:rPr>
          <w:b/>
        </w:rPr>
      </w:pPr>
      <w:r w:rsidRPr="00846706">
        <w:rPr>
          <w:b/>
        </w:rPr>
        <w:t>Kusové ověřování rozvaděče (kusová zkouška)</w:t>
      </w:r>
    </w:p>
    <w:p w14:paraId="72FF0CED" w14:textId="77777777" w:rsidR="00395B7E" w:rsidRPr="00846706" w:rsidRDefault="00395B7E" w:rsidP="00846706">
      <w:pPr>
        <w:numPr>
          <w:ilvl w:val="0"/>
          <w:numId w:val="15"/>
        </w:numPr>
        <w:rPr>
          <w:rFonts w:cs="Arial"/>
        </w:rPr>
      </w:pPr>
      <w:r w:rsidRPr="00846706">
        <w:rPr>
          <w:rFonts w:cs="Arial"/>
        </w:rPr>
        <w:t xml:space="preserve">Prodávající se zavazuje provést kusové zkoušky na každém dodávaném rozvaděči podle ČSN EN 62271-200 </w:t>
      </w:r>
      <w:r w:rsidR="00BB3AD2">
        <w:rPr>
          <w:rFonts w:cs="Arial"/>
        </w:rPr>
        <w:t>v platném znění</w:t>
      </w:r>
      <w:r w:rsidR="00270F53" w:rsidRPr="00846706">
        <w:rPr>
          <w:rFonts w:cs="Arial"/>
        </w:rPr>
        <w:t xml:space="preserve">. </w:t>
      </w:r>
      <w:r w:rsidRPr="00846706">
        <w:rPr>
          <w:rFonts w:cs="Arial"/>
        </w:rPr>
        <w:t xml:space="preserve">Prodávající se zavazuje </w:t>
      </w:r>
      <w:r w:rsidR="00270F53" w:rsidRPr="00846706">
        <w:rPr>
          <w:rFonts w:cs="Arial"/>
        </w:rPr>
        <w:t xml:space="preserve">spolu s dodávkou zboží předložit </w:t>
      </w:r>
      <w:r w:rsidRPr="00846706">
        <w:rPr>
          <w:rFonts w:cs="Arial"/>
        </w:rPr>
        <w:t xml:space="preserve">kupujícímu protokoly o </w:t>
      </w:r>
      <w:r w:rsidR="00FF20E0" w:rsidRPr="00846706">
        <w:rPr>
          <w:rFonts w:cs="Arial"/>
        </w:rPr>
        <w:t>kusových zkouškách</w:t>
      </w:r>
      <w:r w:rsidRPr="00846706">
        <w:rPr>
          <w:rFonts w:cs="Arial"/>
        </w:rPr>
        <w:t xml:space="preserve"> v českém jazyce či s překladem do českého jazyka</w:t>
      </w:r>
      <w:r w:rsidR="00D01DBF">
        <w:rPr>
          <w:rFonts w:cs="Arial"/>
        </w:rPr>
        <w:t>.</w:t>
      </w:r>
    </w:p>
    <w:p w14:paraId="3D9FDEBA" w14:textId="77777777" w:rsidR="0052048F" w:rsidRPr="00846706" w:rsidRDefault="0052048F" w:rsidP="00846706">
      <w:pPr>
        <w:numPr>
          <w:ilvl w:val="0"/>
          <w:numId w:val="15"/>
        </w:numPr>
        <w:rPr>
          <w:rFonts w:cs="Arial"/>
        </w:rPr>
      </w:pPr>
      <w:r w:rsidRPr="00846706">
        <w:rPr>
          <w:rFonts w:cs="Arial"/>
        </w:rPr>
        <w:t>Prodávající se zavazuje rovněž provést měření částečných výbojů podle platných standardů, a to:</w:t>
      </w:r>
    </w:p>
    <w:p w14:paraId="39305E83" w14:textId="77777777" w:rsidR="0052048F" w:rsidRPr="00846706" w:rsidRDefault="0052048F" w:rsidP="0052048F">
      <w:pPr>
        <w:widowControl w:val="0"/>
        <w:suppressAutoHyphens/>
        <w:ind w:left="284" w:firstLine="424"/>
        <w:rPr>
          <w:rStyle w:val="nadpisclanku1"/>
          <w:b w:val="0"/>
          <w:bCs w:val="0"/>
          <w:color w:val="auto"/>
        </w:rPr>
      </w:pPr>
      <w:r w:rsidRPr="00846706">
        <w:rPr>
          <w:rStyle w:val="nadpisclanku1"/>
        </w:rPr>
        <w:t>průchodka:</w:t>
      </w:r>
    </w:p>
    <w:p w14:paraId="0FA6925F" w14:textId="77777777" w:rsidR="0052048F" w:rsidRPr="00846706" w:rsidRDefault="0052048F" w:rsidP="0052048F">
      <w:pPr>
        <w:pStyle w:val="Barevnseznamzvraznn11"/>
        <w:numPr>
          <w:ilvl w:val="1"/>
          <w:numId w:val="15"/>
        </w:numPr>
        <w:spacing w:line="276" w:lineRule="auto"/>
        <w:contextualSpacing/>
        <w:rPr>
          <w:rStyle w:val="nadpisclanku1"/>
          <w:b w:val="0"/>
        </w:rPr>
      </w:pPr>
      <w:r w:rsidRPr="00846706">
        <w:rPr>
          <w:rStyle w:val="nadpisclanku1"/>
          <w:b w:val="0"/>
        </w:rPr>
        <w:t>předběžn</w:t>
      </w:r>
      <w:r w:rsidR="00EE7B7C">
        <w:rPr>
          <w:rStyle w:val="nadpisclanku1"/>
          <w:b w:val="0"/>
        </w:rPr>
        <w:t>é</w:t>
      </w:r>
      <w:r w:rsidRPr="00846706">
        <w:rPr>
          <w:rStyle w:val="nadpisclanku1"/>
          <w:b w:val="0"/>
        </w:rPr>
        <w:t xml:space="preserve"> namáhání: </w:t>
      </w:r>
      <w:r w:rsidRPr="00846706">
        <w:rPr>
          <w:rStyle w:val="nadpisclanku1"/>
          <w:b w:val="0"/>
        </w:rPr>
        <w:tab/>
      </w:r>
      <w:r w:rsidRPr="00846706">
        <w:rPr>
          <w:rStyle w:val="nadpisclanku1"/>
          <w:b w:val="0"/>
        </w:rPr>
        <w:tab/>
      </w:r>
      <w:r w:rsidRPr="00846706">
        <w:rPr>
          <w:rStyle w:val="nadpisclanku1"/>
          <w:b w:val="0"/>
        </w:rPr>
        <w:tab/>
        <w:t>min. 1,3 x Ur po dobu alespoň 30 sekund</w:t>
      </w:r>
    </w:p>
    <w:p w14:paraId="044A04A2" w14:textId="77777777" w:rsidR="0052048F" w:rsidRPr="00846706" w:rsidRDefault="0052048F" w:rsidP="0052048F">
      <w:pPr>
        <w:pStyle w:val="Barevnseznamzvraznn11"/>
        <w:numPr>
          <w:ilvl w:val="1"/>
          <w:numId w:val="15"/>
        </w:numPr>
        <w:spacing w:line="276" w:lineRule="auto"/>
        <w:contextualSpacing/>
        <w:rPr>
          <w:rStyle w:val="nadpisclanku1"/>
          <w:b w:val="0"/>
        </w:rPr>
      </w:pPr>
      <w:r w:rsidRPr="00846706">
        <w:rPr>
          <w:rStyle w:val="nadpisclanku1"/>
          <w:b w:val="0"/>
        </w:rPr>
        <w:t xml:space="preserve">měření částečných výbojů: </w:t>
      </w:r>
      <w:r w:rsidRPr="00846706">
        <w:rPr>
          <w:rStyle w:val="nadpisclanku1"/>
          <w:b w:val="0"/>
        </w:rPr>
        <w:tab/>
      </w:r>
      <w:r w:rsidRPr="00846706">
        <w:rPr>
          <w:rStyle w:val="nadpisclanku1"/>
          <w:b w:val="0"/>
        </w:rPr>
        <w:tab/>
        <w:t xml:space="preserve">1,1 x Ur max. 2 </w:t>
      </w:r>
      <w:proofErr w:type="spellStart"/>
      <w:r w:rsidRPr="00846706">
        <w:rPr>
          <w:rStyle w:val="nadpisclanku1"/>
          <w:b w:val="0"/>
        </w:rPr>
        <w:t>pC</w:t>
      </w:r>
      <w:proofErr w:type="spellEnd"/>
    </w:p>
    <w:p w14:paraId="26A05E38" w14:textId="77777777" w:rsidR="0052048F" w:rsidRPr="00846706" w:rsidRDefault="0052048F" w:rsidP="0052048F">
      <w:pPr>
        <w:pStyle w:val="Barevnseznamzvraznn11"/>
        <w:numPr>
          <w:ilvl w:val="1"/>
          <w:numId w:val="15"/>
        </w:numPr>
        <w:spacing w:line="276" w:lineRule="auto"/>
        <w:contextualSpacing/>
        <w:rPr>
          <w:rStyle w:val="nadpisclanku1"/>
          <w:b w:val="0"/>
        </w:rPr>
      </w:pPr>
      <w:r w:rsidRPr="00846706">
        <w:rPr>
          <w:rStyle w:val="nadpisclanku1"/>
          <w:b w:val="0"/>
        </w:rPr>
        <w:t>Zhášecí napětí:</w:t>
      </w:r>
      <w:r w:rsidRPr="00846706">
        <w:rPr>
          <w:rStyle w:val="nadpisclanku1"/>
          <w:b w:val="0"/>
        </w:rPr>
        <w:tab/>
      </w:r>
      <w:r w:rsidRPr="00846706">
        <w:rPr>
          <w:rStyle w:val="nadpisclanku1"/>
          <w:b w:val="0"/>
        </w:rPr>
        <w:tab/>
      </w:r>
      <w:r w:rsidRPr="00846706">
        <w:rPr>
          <w:rStyle w:val="nadpisclanku1"/>
          <w:b w:val="0"/>
        </w:rPr>
        <w:tab/>
      </w:r>
      <w:r w:rsidRPr="00846706">
        <w:rPr>
          <w:rStyle w:val="nadpisclanku1"/>
          <w:b w:val="0"/>
        </w:rPr>
        <w:tab/>
        <w:t xml:space="preserve">&gt; 1,1 x Ur / √3 </w:t>
      </w:r>
    </w:p>
    <w:p w14:paraId="714B59FD" w14:textId="77777777" w:rsidR="0052048F" w:rsidRPr="00846706" w:rsidRDefault="0052048F" w:rsidP="0052048F">
      <w:pPr>
        <w:pStyle w:val="Barevnseznamzvraznn11"/>
        <w:spacing w:line="276" w:lineRule="auto"/>
        <w:contextualSpacing/>
        <w:rPr>
          <w:rStyle w:val="nadpisclanku1"/>
          <w:b w:val="0"/>
        </w:rPr>
      </w:pPr>
      <w:r w:rsidRPr="00846706">
        <w:rPr>
          <w:rStyle w:val="nadpisclanku1"/>
        </w:rPr>
        <w:t xml:space="preserve">rozvaděč: </w:t>
      </w:r>
    </w:p>
    <w:p w14:paraId="72C84255" w14:textId="77777777" w:rsidR="0052048F" w:rsidRPr="00846706" w:rsidRDefault="0052048F" w:rsidP="0052048F">
      <w:pPr>
        <w:pStyle w:val="Barevnseznamzvraznn11"/>
        <w:numPr>
          <w:ilvl w:val="1"/>
          <w:numId w:val="15"/>
        </w:numPr>
        <w:spacing w:line="276" w:lineRule="auto"/>
        <w:contextualSpacing/>
        <w:rPr>
          <w:rStyle w:val="nadpisclanku1"/>
          <w:b w:val="0"/>
        </w:rPr>
      </w:pPr>
      <w:r w:rsidRPr="00846706">
        <w:rPr>
          <w:rStyle w:val="nadpisclanku1"/>
          <w:b w:val="0"/>
        </w:rPr>
        <w:t>předběžn</w:t>
      </w:r>
      <w:r w:rsidR="00EE7B7C">
        <w:rPr>
          <w:rStyle w:val="nadpisclanku1"/>
          <w:b w:val="0"/>
        </w:rPr>
        <w:t>é</w:t>
      </w:r>
      <w:r w:rsidRPr="00846706">
        <w:rPr>
          <w:rStyle w:val="nadpisclanku1"/>
          <w:b w:val="0"/>
        </w:rPr>
        <w:t xml:space="preserve"> namáhání: </w:t>
      </w:r>
      <w:r w:rsidRPr="00846706">
        <w:rPr>
          <w:rStyle w:val="nadpisclanku1"/>
          <w:b w:val="0"/>
        </w:rPr>
        <w:tab/>
      </w:r>
      <w:r w:rsidRPr="00846706">
        <w:rPr>
          <w:rStyle w:val="nadpisclanku1"/>
          <w:b w:val="0"/>
        </w:rPr>
        <w:tab/>
      </w:r>
      <w:r w:rsidRPr="00846706">
        <w:rPr>
          <w:rStyle w:val="nadpisclanku1"/>
          <w:b w:val="0"/>
        </w:rPr>
        <w:tab/>
        <w:t>min. 1,3 x Ur po dobu alespoň 30 sekund</w:t>
      </w:r>
    </w:p>
    <w:p w14:paraId="07A5A7CD" w14:textId="77777777" w:rsidR="0052048F" w:rsidRPr="00846706" w:rsidRDefault="0052048F" w:rsidP="0052048F">
      <w:pPr>
        <w:pStyle w:val="Barevnseznamzvraznn11"/>
        <w:numPr>
          <w:ilvl w:val="1"/>
          <w:numId w:val="15"/>
        </w:numPr>
        <w:spacing w:line="276" w:lineRule="auto"/>
        <w:contextualSpacing/>
        <w:rPr>
          <w:rStyle w:val="nadpisclanku1"/>
          <w:b w:val="0"/>
        </w:rPr>
      </w:pPr>
      <w:r w:rsidRPr="00846706">
        <w:rPr>
          <w:rStyle w:val="nadpisclanku1"/>
          <w:b w:val="0"/>
        </w:rPr>
        <w:t xml:space="preserve">měření částečných výbojů: </w:t>
      </w:r>
      <w:r w:rsidRPr="00846706">
        <w:rPr>
          <w:rStyle w:val="nadpisclanku1"/>
          <w:b w:val="0"/>
        </w:rPr>
        <w:tab/>
      </w:r>
      <w:r w:rsidRPr="00846706">
        <w:rPr>
          <w:rStyle w:val="nadpisclanku1"/>
          <w:b w:val="0"/>
        </w:rPr>
        <w:tab/>
        <w:t xml:space="preserve">1,1 x Ur max. 20 </w:t>
      </w:r>
      <w:proofErr w:type="spellStart"/>
      <w:r w:rsidRPr="00846706">
        <w:rPr>
          <w:rStyle w:val="nadpisclanku1"/>
          <w:b w:val="0"/>
        </w:rPr>
        <w:t>pC</w:t>
      </w:r>
      <w:proofErr w:type="spellEnd"/>
    </w:p>
    <w:p w14:paraId="79230CC1" w14:textId="77777777" w:rsidR="0052048F" w:rsidRPr="00846706" w:rsidRDefault="0052048F" w:rsidP="0052048F">
      <w:pPr>
        <w:pStyle w:val="Barevnseznamzvraznn11"/>
        <w:numPr>
          <w:ilvl w:val="1"/>
          <w:numId w:val="15"/>
        </w:numPr>
        <w:spacing w:line="276" w:lineRule="auto"/>
        <w:contextualSpacing/>
        <w:rPr>
          <w:rStyle w:val="nadpisclanku1"/>
          <w:b w:val="0"/>
        </w:rPr>
      </w:pPr>
      <w:r w:rsidRPr="00846706">
        <w:rPr>
          <w:rStyle w:val="nadpisclanku1"/>
          <w:b w:val="0"/>
        </w:rPr>
        <w:t>Zhášecí napětí:</w:t>
      </w:r>
      <w:r w:rsidRPr="00846706">
        <w:rPr>
          <w:rStyle w:val="nadpisclanku1"/>
          <w:b w:val="0"/>
        </w:rPr>
        <w:tab/>
      </w:r>
      <w:r w:rsidRPr="00846706">
        <w:rPr>
          <w:rStyle w:val="nadpisclanku1"/>
          <w:b w:val="0"/>
        </w:rPr>
        <w:tab/>
      </w:r>
      <w:r w:rsidRPr="00846706">
        <w:rPr>
          <w:rStyle w:val="nadpisclanku1"/>
          <w:b w:val="0"/>
        </w:rPr>
        <w:tab/>
      </w:r>
      <w:r w:rsidRPr="00846706">
        <w:rPr>
          <w:rStyle w:val="nadpisclanku1"/>
          <w:b w:val="0"/>
        </w:rPr>
        <w:tab/>
        <w:t xml:space="preserve">&gt; 1,1 x Ur / √3 </w:t>
      </w:r>
    </w:p>
    <w:p w14:paraId="50AD4B89" w14:textId="77777777" w:rsidR="00395B7E" w:rsidRPr="00EE153F" w:rsidRDefault="00395B7E" w:rsidP="00395B7E">
      <w:pPr>
        <w:widowControl w:val="0"/>
        <w:suppressAutoHyphens/>
        <w:ind w:left="426"/>
      </w:pPr>
      <w:r w:rsidRPr="00EE153F">
        <w:t xml:space="preserve"> </w:t>
      </w:r>
      <w:r w:rsidR="00BB3AD2" w:rsidRPr="00BB3AD2">
        <w:t xml:space="preserve">Odzkoušena bude také další výbava rozvaděče (PTP, </w:t>
      </w:r>
      <w:proofErr w:type="gramStart"/>
      <w:r w:rsidR="00BB3AD2" w:rsidRPr="00BB3AD2">
        <w:t>PTN,</w:t>
      </w:r>
      <w:proofErr w:type="gramEnd"/>
      <w:r w:rsidR="00BB3AD2" w:rsidRPr="00BB3AD2">
        <w:t xml:space="preserve"> atd.) včetně případné volitelné výbavy.</w:t>
      </w:r>
      <w:r w:rsidRPr="00EE153F">
        <w:t xml:space="preserve"> </w:t>
      </w:r>
    </w:p>
    <w:p w14:paraId="2337B7B0" w14:textId="77777777" w:rsidR="00395B7E" w:rsidRPr="00C11EEF" w:rsidRDefault="00395B7E" w:rsidP="00395B7E">
      <w:pPr>
        <w:widowControl w:val="0"/>
        <w:numPr>
          <w:ilvl w:val="0"/>
          <w:numId w:val="15"/>
        </w:numPr>
        <w:suppressAutoHyphens/>
        <w:spacing w:after="0"/>
        <w:ind w:left="426" w:hanging="426"/>
      </w:pPr>
      <w:r w:rsidRPr="00C11EEF">
        <w:t>Kupující má právo vyžádat si v průběhu plnění této smlouvy také následující dokumenty:</w:t>
      </w:r>
    </w:p>
    <w:p w14:paraId="2B8EAA83" w14:textId="77777777" w:rsidR="00395B7E" w:rsidRPr="00C11EEF" w:rsidRDefault="00395B7E" w:rsidP="00395B7E">
      <w:pPr>
        <w:widowControl w:val="0"/>
        <w:numPr>
          <w:ilvl w:val="2"/>
          <w:numId w:val="15"/>
        </w:numPr>
        <w:suppressAutoHyphens/>
        <w:spacing w:after="0"/>
      </w:pPr>
      <w:r w:rsidRPr="00C11EEF">
        <w:t>platný certifikát kvality pro výrobní závod podle ČSN EN ISO 9001, Certifikační orgán musí být akreditovaný členský subjekt Evropské spolupráce pro akreditaci (EA),</w:t>
      </w:r>
    </w:p>
    <w:p w14:paraId="1B3039AF" w14:textId="77777777" w:rsidR="00395B7E" w:rsidRPr="00C11EEF" w:rsidRDefault="00395B7E" w:rsidP="00395B7E">
      <w:pPr>
        <w:widowControl w:val="0"/>
        <w:numPr>
          <w:ilvl w:val="2"/>
          <w:numId w:val="15"/>
        </w:numPr>
        <w:suppressAutoHyphens/>
        <w:spacing w:after="0"/>
      </w:pPr>
      <w:r w:rsidRPr="00C11EEF">
        <w:t>doklady o platnosti certifikátu kvality výrobního závodu dle písm. i) tohoto odstavce a pravidelných prohlídkách certifikačního orgánu,</w:t>
      </w:r>
    </w:p>
    <w:p w14:paraId="2421BD1A" w14:textId="77777777" w:rsidR="00395B7E" w:rsidRPr="00C11EEF" w:rsidRDefault="00CA7221" w:rsidP="00C11EEF">
      <w:pPr>
        <w:widowControl w:val="0"/>
        <w:numPr>
          <w:ilvl w:val="2"/>
          <w:numId w:val="15"/>
        </w:numPr>
        <w:suppressAutoHyphens/>
        <w:spacing w:after="0"/>
      </w:pPr>
      <w:r>
        <w:t xml:space="preserve">platné </w:t>
      </w:r>
      <w:r w:rsidR="00270F53" w:rsidRPr="00C11EEF">
        <w:t>protokoly z typových zkoušek,</w:t>
      </w:r>
    </w:p>
    <w:p w14:paraId="3D604FB5" w14:textId="77777777" w:rsidR="00395B7E" w:rsidRPr="00C11EEF" w:rsidRDefault="00395B7E" w:rsidP="00395B7E">
      <w:pPr>
        <w:widowControl w:val="0"/>
        <w:numPr>
          <w:ilvl w:val="2"/>
          <w:numId w:val="15"/>
        </w:numPr>
        <w:suppressAutoHyphens/>
        <w:spacing w:after="0"/>
      </w:pPr>
      <w:r w:rsidRPr="00C11EEF">
        <w:t xml:space="preserve">katalogové listy nebo </w:t>
      </w:r>
      <w:proofErr w:type="gramStart"/>
      <w:r w:rsidRPr="00C11EEF">
        <w:t>prospekty - základní</w:t>
      </w:r>
      <w:proofErr w:type="gramEnd"/>
      <w:r w:rsidRPr="00C11EEF">
        <w:t xml:space="preserve"> technickou dokumentaci (katalog) rozvaděčů</w:t>
      </w:r>
      <w:r w:rsidR="00270F53" w:rsidRPr="00C11EEF">
        <w:t xml:space="preserve"> </w:t>
      </w:r>
      <w:r w:rsidRPr="00C11EEF">
        <w:t>obsahující základní elektrické vlastnosti, parametry, rozměry, atd.</w:t>
      </w:r>
    </w:p>
    <w:p w14:paraId="32DEB49D" w14:textId="77777777" w:rsidR="000F4F9C" w:rsidRDefault="000F4F9C" w:rsidP="000F4F9C">
      <w:pPr>
        <w:widowControl w:val="0"/>
        <w:suppressAutoHyphens/>
        <w:spacing w:after="0"/>
        <w:ind w:left="2160"/>
        <w:rPr>
          <w:highlight w:val="yellow"/>
        </w:rPr>
      </w:pPr>
    </w:p>
    <w:p w14:paraId="24C3A70E" w14:textId="77777777" w:rsidR="000F4F9C" w:rsidRDefault="003C01F3" w:rsidP="003C01F3">
      <w:pPr>
        <w:widowControl w:val="0"/>
        <w:suppressAutoHyphens/>
        <w:ind w:left="284"/>
      </w:pPr>
      <w:r>
        <w:t xml:space="preserve"> </w:t>
      </w:r>
      <w:r w:rsidR="000F4F9C" w:rsidRPr="00EE153F">
        <w:t>Protokoly ze všech druhů zkoušek musí být archivovány u dodavatele po dobu nejméně deseti let.</w:t>
      </w:r>
    </w:p>
    <w:p w14:paraId="00EC8A86" w14:textId="77777777" w:rsidR="003A5878" w:rsidRPr="001F5D17" w:rsidRDefault="003A5878" w:rsidP="003C01F3">
      <w:pPr>
        <w:numPr>
          <w:ilvl w:val="0"/>
          <w:numId w:val="15"/>
        </w:numPr>
        <w:rPr>
          <w:rFonts w:cs="Arial"/>
        </w:rPr>
      </w:pPr>
      <w:r w:rsidRPr="00F11C34">
        <w:rPr>
          <w:rFonts w:cs="Arial"/>
        </w:rPr>
        <w:t xml:space="preserve">Prodávající není oprávněn bez předchozího písemného souhlasu </w:t>
      </w:r>
      <w:r w:rsidR="00CE09D4" w:rsidRPr="00F11C34">
        <w:rPr>
          <w:rFonts w:cs="Arial"/>
        </w:rPr>
        <w:t xml:space="preserve">kupujícího </w:t>
      </w:r>
      <w:r w:rsidRPr="00F11C34">
        <w:rPr>
          <w:rFonts w:cs="Arial"/>
        </w:rPr>
        <w:t>postoupit tuto smlouvu ani postoupit jakákoliv práva nebo povinnosti vyplývající z této smlouvy</w:t>
      </w:r>
      <w:r w:rsidR="00CE09D4" w:rsidRPr="003B41ED">
        <w:rPr>
          <w:rFonts w:cs="Arial"/>
        </w:rPr>
        <w:t>.</w:t>
      </w:r>
    </w:p>
    <w:p w14:paraId="0D8AE045" w14:textId="77777777" w:rsidR="003A5878" w:rsidRDefault="00CE09D4" w:rsidP="003C01F3">
      <w:pPr>
        <w:numPr>
          <w:ilvl w:val="0"/>
          <w:numId w:val="15"/>
        </w:numPr>
        <w:rPr>
          <w:rFonts w:cs="Arial"/>
        </w:rPr>
      </w:pPr>
      <w:r w:rsidRPr="00F11C34">
        <w:rPr>
          <w:rFonts w:cs="Arial"/>
        </w:rPr>
        <w:t xml:space="preserve">Prodávající </w:t>
      </w:r>
      <w:r w:rsidR="003A5878" w:rsidRPr="00F11C34">
        <w:rPr>
          <w:rFonts w:cs="Arial"/>
        </w:rPr>
        <w:t>je povinen dod</w:t>
      </w:r>
      <w:r w:rsidR="005D40EC" w:rsidRPr="00F11C34">
        <w:rPr>
          <w:rFonts w:cs="Arial"/>
        </w:rPr>
        <w:t>at</w:t>
      </w:r>
      <w:r w:rsidR="003A5878" w:rsidRPr="00F11C34">
        <w:rPr>
          <w:rFonts w:cs="Arial"/>
        </w:rPr>
        <w:t xml:space="preserve"> </w:t>
      </w:r>
      <w:r w:rsidRPr="00F11C34">
        <w:rPr>
          <w:rFonts w:cs="Arial"/>
        </w:rPr>
        <w:t xml:space="preserve">kupujícímu </w:t>
      </w:r>
      <w:r w:rsidR="003A5878" w:rsidRPr="00F11C34">
        <w:rPr>
          <w:rFonts w:cs="Arial"/>
        </w:rPr>
        <w:t>již proclené zboží, pokud je dov</w:t>
      </w:r>
      <w:r w:rsidR="005D40EC" w:rsidRPr="00F11C34">
        <w:rPr>
          <w:rFonts w:cs="Arial"/>
        </w:rPr>
        <w:t>ezeno</w:t>
      </w:r>
      <w:r w:rsidR="003A5878" w:rsidRPr="00F11C34">
        <w:rPr>
          <w:rFonts w:cs="Arial"/>
        </w:rPr>
        <w:t xml:space="preserve"> ze zahraničí.</w:t>
      </w:r>
    </w:p>
    <w:p w14:paraId="23CA6347" w14:textId="77777777" w:rsidR="00EC60CD" w:rsidRPr="00EC60CD" w:rsidRDefault="00EC60CD" w:rsidP="003C01F3">
      <w:pPr>
        <w:numPr>
          <w:ilvl w:val="0"/>
          <w:numId w:val="15"/>
        </w:numPr>
      </w:pPr>
      <w:r w:rsidRPr="00EC60CD">
        <w:t xml:space="preserve">Prodávající je </w:t>
      </w:r>
      <w:r w:rsidRPr="00AE7D6C">
        <w:rPr>
          <w:rFonts w:cs="Arial"/>
        </w:rPr>
        <w:t>povinen</w:t>
      </w:r>
      <w:r w:rsidRPr="00EC60CD">
        <w:t xml:space="preserve"> opatřit, kupujícímu dodat a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w:t>
      </w:r>
      <w:r w:rsidRPr="00EC60CD">
        <w:lastRenderedPageBreak/>
        <w:t>předpisů, je-li toto prohlášení pro daný typ zboží, jehož dodávka je předmětem této smlouvy, dle všeobecně závazných předpisů vyžadováno. Kopie EU prohlášení o shodě je v tom případě uvedena v </w:t>
      </w:r>
      <w:r w:rsidRPr="00EC60CD">
        <w:rPr>
          <w:u w:val="single"/>
        </w:rPr>
        <w:t>příloze 5</w:t>
      </w:r>
      <w:r w:rsidR="00CA7221" w:rsidRPr="00CA7221">
        <w:t xml:space="preserve"> této smlouvy</w:t>
      </w:r>
      <w:r w:rsidRPr="00EC60CD">
        <w:t>. Kupující má právo vyžádat si prohlášení ke každé dodávce v průběhu plnění této smlouvy.</w:t>
      </w:r>
    </w:p>
    <w:p w14:paraId="264F6037" w14:textId="77777777" w:rsidR="00160E7A" w:rsidRPr="000D1968" w:rsidRDefault="00160E7A" w:rsidP="007073B4">
      <w:pPr>
        <w:numPr>
          <w:ilvl w:val="0"/>
          <w:numId w:val="15"/>
        </w:numPr>
      </w:pPr>
      <w:r w:rsidRPr="000D1968">
        <w:rPr>
          <w:rFonts w:cs="Arial"/>
        </w:rPr>
        <w:t>Kupující má právo účastnit se technických zkoušek zboží prováděných v závodě výrobce zboží sám nebo prostřednictvím pověřených zástupců (dále jen „</w:t>
      </w:r>
      <w:r w:rsidRPr="000D1968">
        <w:rPr>
          <w:rFonts w:cs="Arial"/>
          <w:b/>
        </w:rPr>
        <w:t>přejímka</w:t>
      </w:r>
      <w:r w:rsidRPr="000D1968">
        <w:rPr>
          <w:rFonts w:cs="Arial"/>
        </w:rPr>
        <w:t xml:space="preserve">“), a to i tehdy, není-li prodávající současně </w:t>
      </w:r>
      <w:r w:rsidRPr="000D1968">
        <w:t>výrobcem</w:t>
      </w:r>
      <w:r w:rsidRPr="000D1968">
        <w:rPr>
          <w:rFonts w:cs="Arial"/>
        </w:rPr>
        <w:t xml:space="preserve"> zboží. Rozsah zkoušek </w:t>
      </w:r>
      <w:proofErr w:type="gramStart"/>
      <w:r w:rsidRPr="000D1968">
        <w:rPr>
          <w:rFonts w:cs="Arial"/>
        </w:rPr>
        <w:t>určí</w:t>
      </w:r>
      <w:proofErr w:type="gramEnd"/>
      <w:r w:rsidRPr="000D1968">
        <w:rPr>
          <w:rFonts w:cs="Arial"/>
        </w:rPr>
        <w:t xml:space="preserve"> kupující.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w:t>
      </w:r>
      <w:proofErr w:type="gramStart"/>
      <w:r w:rsidRPr="000D1968">
        <w:rPr>
          <w:rFonts w:cs="Arial"/>
        </w:rPr>
        <w:t>obdrží</w:t>
      </w:r>
      <w:proofErr w:type="gramEnd"/>
      <w:r w:rsidRPr="000D1968">
        <w:rPr>
          <w:rFonts w:cs="Arial"/>
        </w:rPr>
        <w:t xml:space="preserve">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E2AEFC4" w14:textId="77777777" w:rsidR="00AE7D6C" w:rsidRPr="000D1968" w:rsidRDefault="00AE7D6C" w:rsidP="00AE7D6C">
      <w:pPr>
        <w:pStyle w:val="Barevnseznamzvraznn11"/>
        <w:ind w:left="360"/>
        <w:jc w:val="both"/>
      </w:pPr>
      <w:r w:rsidRPr="000D1968">
        <w:t>Kupující má rovněž právo při přejímce prostudovat protokoly z kusových zkoušek a nechat si ověřit naměřené hodnoty v laboratoři výrobce.</w:t>
      </w:r>
    </w:p>
    <w:p w14:paraId="603D02DD" w14:textId="77777777" w:rsidR="00160E7A" w:rsidRPr="000D1968" w:rsidRDefault="00160E7A" w:rsidP="00804055">
      <w:pPr>
        <w:pStyle w:val="Barevnseznamzvraznn11"/>
        <w:numPr>
          <w:ilvl w:val="0"/>
          <w:numId w:val="15"/>
        </w:numPr>
        <w:spacing w:beforeLines="50" w:before="120" w:afterLines="50" w:after="120" w:line="276" w:lineRule="auto"/>
        <w:ind w:left="284" w:hanging="284"/>
        <w:jc w:val="both"/>
        <w:rPr>
          <w:rFonts w:cs="Arial"/>
          <w:szCs w:val="20"/>
        </w:rPr>
      </w:pPr>
      <w:r w:rsidRPr="000D1968">
        <w:t>Skutečnost, že parametry či hodnoty zjištěné podle odst</w:t>
      </w:r>
      <w:r w:rsidR="00A3378F" w:rsidRPr="000D1968">
        <w:t>.</w:t>
      </w:r>
      <w:r w:rsidRPr="000D1968">
        <w:t xml:space="preserve"> 1</w:t>
      </w:r>
      <w:r w:rsidR="00CD03C0" w:rsidRPr="000D1968">
        <w:t>2</w:t>
      </w:r>
      <w:r w:rsidRPr="000D1968">
        <w:t xml:space="preserve"> tohoto článku neodpovídají sjednaným parametrům či hodnotám dle této smlouvy, nabídky či zadávací dokumentace, zakládá podstatné porušení smlouvy ze strany prodávajícího s možností odstoupení od smlouvy kupujícím</w:t>
      </w:r>
      <w:r w:rsidR="007073B4" w:rsidRPr="000D1968">
        <w:t>.</w:t>
      </w:r>
    </w:p>
    <w:p w14:paraId="1FA3B38D" w14:textId="77777777" w:rsidR="00CF29F4" w:rsidRPr="000D1968" w:rsidRDefault="00CF29F4" w:rsidP="00804055">
      <w:pPr>
        <w:pStyle w:val="Barevnseznamzvraznn11"/>
        <w:numPr>
          <w:ilvl w:val="0"/>
          <w:numId w:val="15"/>
        </w:numPr>
        <w:spacing w:beforeLines="50" w:before="120" w:afterLines="50" w:after="120" w:line="276" w:lineRule="auto"/>
        <w:ind w:left="284" w:hanging="284"/>
        <w:jc w:val="both"/>
        <w:rPr>
          <w:rFonts w:cs="Arial"/>
          <w:szCs w:val="20"/>
        </w:rPr>
      </w:pPr>
      <w:r w:rsidRPr="000D1968">
        <w:t>Prodávající se zavazuje</w:t>
      </w:r>
      <w:r w:rsidR="00A00DA7" w:rsidRPr="000D1968">
        <w:t>, že kupujícímu, resp. jeho projektantovi poskytne potřebnou součinnost</w:t>
      </w:r>
      <w:r w:rsidRPr="000D1968">
        <w:t xml:space="preserve"> při </w:t>
      </w:r>
      <w:r w:rsidR="00A00DA7" w:rsidRPr="000D1968">
        <w:t>specifikaci dílčích objednávek.</w:t>
      </w:r>
    </w:p>
    <w:p w14:paraId="662BE4D6" w14:textId="77777777" w:rsidR="00BE5B00" w:rsidRPr="0096767C" w:rsidRDefault="00BE5B00" w:rsidP="00804055">
      <w:pPr>
        <w:pStyle w:val="Barevnseznamzvraznn11"/>
        <w:numPr>
          <w:ilvl w:val="0"/>
          <w:numId w:val="15"/>
        </w:numPr>
        <w:spacing w:beforeLines="50" w:before="120" w:afterLines="50" w:after="120" w:line="276" w:lineRule="auto"/>
        <w:ind w:left="284" w:hanging="284"/>
        <w:jc w:val="both"/>
        <w:rPr>
          <w:rFonts w:cs="Arial"/>
          <w:szCs w:val="20"/>
        </w:rPr>
      </w:pPr>
      <w:r w:rsidRPr="000D1968">
        <w:t>Prodávající se zavazuje, že po dobu životnosti zařízení bude možné rozšířit sestavu rozvaděčů stejným typem rozvaděče nebo pomocí přechodového pole.</w:t>
      </w:r>
    </w:p>
    <w:p w14:paraId="3CF6E3EC" w14:textId="77777777" w:rsidR="0096767C" w:rsidRDefault="0096767C" w:rsidP="00804055">
      <w:pPr>
        <w:pStyle w:val="Barevnseznamzvraznn11"/>
        <w:numPr>
          <w:ilvl w:val="0"/>
          <w:numId w:val="15"/>
        </w:numPr>
        <w:spacing w:beforeLines="50" w:before="120" w:afterLines="50" w:after="120" w:line="276" w:lineRule="auto"/>
        <w:ind w:left="284" w:hanging="284"/>
        <w:jc w:val="both"/>
        <w:rPr>
          <w:rFonts w:cs="Arial"/>
          <w:szCs w:val="20"/>
        </w:rPr>
      </w:pPr>
      <w:bookmarkStart w:id="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4"/>
    </w:p>
    <w:p w14:paraId="6692AA13" w14:textId="77777777" w:rsidR="008E3DFD" w:rsidRDefault="008E3DFD" w:rsidP="00804055">
      <w:pPr>
        <w:pStyle w:val="Barevnseznamzvraznn11"/>
        <w:numPr>
          <w:ilvl w:val="0"/>
          <w:numId w:val="15"/>
        </w:numPr>
        <w:spacing w:beforeLines="50" w:before="120" w:afterLines="50" w:after="120" w:line="276" w:lineRule="auto"/>
        <w:ind w:left="284" w:hanging="284"/>
        <w:jc w:val="both"/>
        <w:rPr>
          <w:rFonts w:cs="Arial"/>
          <w:szCs w:val="20"/>
        </w:rPr>
      </w:pPr>
      <w:r w:rsidRPr="00915E88">
        <w:rPr>
          <w:rFonts w:cs="Arial"/>
          <w:szCs w:val="20"/>
        </w:rPr>
        <w:t xml:space="preserve">Realizační tým Prodávajícího je uveden v Příloze 8 této smlouvy. Změny v realizačním týmu Prodávajícího (tj. změny Přílohy 8) je možné provádět i jednostranným oznámením Prodávajícího o změně osob tvořících jeho realizační tým, aniž by byl uzavírán dodatek k této Smlouvě. Osoba, která se stane novým členem realizačního týmu, však musí vždy splňovat požadavky Kupujícího na členy realizačního týmu Prodávajícího stanovené, v zavedeném systému kvalifikace s názvem: „Systém kvalifikace – </w:t>
      </w:r>
      <w:r w:rsidR="00F25CC4" w:rsidRPr="00F25CC4">
        <w:rPr>
          <w:rFonts w:cs="Arial"/>
          <w:szCs w:val="20"/>
        </w:rPr>
        <w:t xml:space="preserve">Kovově kryté rozvaděče do 25 </w:t>
      </w:r>
      <w:proofErr w:type="spellStart"/>
      <w:r w:rsidR="00F25CC4" w:rsidRPr="00F25CC4">
        <w:rPr>
          <w:rFonts w:cs="Arial"/>
          <w:szCs w:val="20"/>
        </w:rPr>
        <w:t>kV</w:t>
      </w:r>
      <w:proofErr w:type="spellEnd"/>
      <w:r w:rsidR="00F25CC4" w:rsidRPr="00F25CC4">
        <w:rPr>
          <w:rFonts w:cs="Arial"/>
          <w:szCs w:val="20"/>
        </w:rPr>
        <w:t xml:space="preserve"> s izolací plynem SF6 pro primární DS</w:t>
      </w:r>
      <w:r w:rsidRPr="00915E88">
        <w:rPr>
          <w:rFonts w:cs="Arial"/>
          <w:szCs w:val="20"/>
        </w:rPr>
        <w:t>“ na nějž navazovalo zadávací řízení a v této Smlouvě. Prodávající je povinen revidovat a předat aktuální Přílohu 8 Kupujícímu při jakékoliv změně realizačního týmu.</w:t>
      </w:r>
    </w:p>
    <w:p w14:paraId="239396D6" w14:textId="77777777" w:rsidR="00543B57" w:rsidRDefault="00543B57" w:rsidP="00543B57">
      <w:pPr>
        <w:pStyle w:val="Odstavecseseznamem"/>
        <w:numPr>
          <w:ilvl w:val="0"/>
          <w:numId w:val="15"/>
        </w:numPr>
        <w:rPr>
          <w:rFonts w:ascii="Calibri" w:hAnsi="Calibri"/>
        </w:rPr>
      </w:pPr>
      <w:r>
        <w:t>Prodávající se zavazuje dodat ke každé dodávce plynotěsné rozdělení sestavy rozvaděčů (schéma plynotěsných oddílů nad jednopólovým schématem) včetně listu s doplňujícími údaji, který bude obsahovat minimálně:</w:t>
      </w:r>
    </w:p>
    <w:p w14:paraId="700E53D9" w14:textId="77777777" w:rsidR="00543B57" w:rsidRPr="00543B57" w:rsidRDefault="00543B57" w:rsidP="00543B57">
      <w:pPr>
        <w:pStyle w:val="Odstavecseseznamem"/>
        <w:rPr>
          <w:rFonts w:eastAsia="Calibri"/>
        </w:rPr>
      </w:pPr>
      <w:r>
        <w:t>Plynový oddíl:</w:t>
      </w:r>
    </w:p>
    <w:p w14:paraId="70B3B04D" w14:textId="77777777" w:rsidR="00543B57" w:rsidRDefault="00543B57" w:rsidP="00543B57">
      <w:pPr>
        <w:pStyle w:val="Odstavecseseznamem"/>
        <w:numPr>
          <w:ilvl w:val="1"/>
          <w:numId w:val="15"/>
        </w:numPr>
      </w:pPr>
      <w:r>
        <w:t>jednoznačná identifikace jednotlivých plynových oddílů</w:t>
      </w:r>
    </w:p>
    <w:p w14:paraId="387F7F92" w14:textId="77777777" w:rsidR="00543B57" w:rsidRDefault="00543B57" w:rsidP="00543B57">
      <w:pPr>
        <w:pStyle w:val="Odstavecseseznamem"/>
        <w:numPr>
          <w:ilvl w:val="1"/>
          <w:numId w:val="15"/>
        </w:numPr>
      </w:pPr>
      <w:r>
        <w:t>celkový počet oddílů</w:t>
      </w:r>
    </w:p>
    <w:p w14:paraId="0E4DD8C9" w14:textId="77777777" w:rsidR="00543B57" w:rsidRDefault="00543B57" w:rsidP="00543B57">
      <w:pPr>
        <w:pStyle w:val="Odstavecseseznamem"/>
        <w:numPr>
          <w:ilvl w:val="1"/>
          <w:numId w:val="15"/>
        </w:numPr>
      </w:pPr>
      <w:r>
        <w:t>typ izolačního plynu (SF6)</w:t>
      </w:r>
    </w:p>
    <w:p w14:paraId="5B825B34" w14:textId="098536EA" w:rsidR="00543B57" w:rsidRDefault="00543B57" w:rsidP="00543B57">
      <w:pPr>
        <w:pStyle w:val="Odstavecseseznamem"/>
        <w:numPr>
          <w:ilvl w:val="1"/>
          <w:numId w:val="15"/>
        </w:numPr>
      </w:pPr>
      <w:r>
        <w:t>Jmenovitý tlak plynu [</w:t>
      </w:r>
      <w:proofErr w:type="spellStart"/>
      <w:r>
        <w:t>kPa</w:t>
      </w:r>
      <w:proofErr w:type="spellEnd"/>
      <w:r>
        <w:t>]</w:t>
      </w:r>
    </w:p>
    <w:p w14:paraId="32F1BEF8" w14:textId="77777777" w:rsidR="00543B57" w:rsidRDefault="00543B57" w:rsidP="00543B57">
      <w:pPr>
        <w:pStyle w:val="Odstavecseseznamem"/>
        <w:numPr>
          <w:ilvl w:val="1"/>
          <w:numId w:val="15"/>
        </w:numPr>
      </w:pPr>
      <w:r>
        <w:t>Hmotnost náplně [kg]</w:t>
      </w:r>
    </w:p>
    <w:p w14:paraId="7F380B34" w14:textId="77777777" w:rsidR="00543B57" w:rsidRDefault="00543B57" w:rsidP="00543B57">
      <w:pPr>
        <w:pStyle w:val="Odstavecseseznamem"/>
        <w:numPr>
          <w:ilvl w:val="1"/>
          <w:numId w:val="15"/>
        </w:numPr>
      </w:pPr>
      <w:r>
        <w:t>Ekvivalent CO2 [kg]</w:t>
      </w:r>
    </w:p>
    <w:p w14:paraId="2412C54D" w14:textId="77777777" w:rsidR="00543B57" w:rsidRDefault="00543B57" w:rsidP="00543B57">
      <w:pPr>
        <w:pStyle w:val="Odstavecseseznamem"/>
        <w:numPr>
          <w:ilvl w:val="1"/>
          <w:numId w:val="15"/>
        </w:numPr>
      </w:pPr>
      <w:r>
        <w:lastRenderedPageBreak/>
        <w:t>Hodnota GWP</w:t>
      </w:r>
    </w:p>
    <w:p w14:paraId="7F27D4BD" w14:textId="77777777" w:rsidR="00543B57" w:rsidRDefault="00543B57" w:rsidP="00543B57">
      <w:pPr>
        <w:pStyle w:val="Odstavecseseznamem"/>
        <w:numPr>
          <w:ilvl w:val="1"/>
          <w:numId w:val="15"/>
        </w:numPr>
      </w:pPr>
      <w:r>
        <w:t xml:space="preserve">Deklarovaná míra </w:t>
      </w:r>
      <w:proofErr w:type="gramStart"/>
      <w:r>
        <w:t>úniku  [</w:t>
      </w:r>
      <w:proofErr w:type="gramEnd"/>
      <w:r>
        <w:t>%]</w:t>
      </w:r>
    </w:p>
    <w:p w14:paraId="36195896" w14:textId="77777777" w:rsidR="00543B57" w:rsidRDefault="00543B57" w:rsidP="00543B57">
      <w:pPr>
        <w:pStyle w:val="Odstavecseseznamem"/>
        <w:numPr>
          <w:ilvl w:val="1"/>
          <w:numId w:val="15"/>
        </w:numPr>
      </w:pPr>
      <w:r>
        <w:t>Výrobce</w:t>
      </w:r>
    </w:p>
    <w:p w14:paraId="05684B23" w14:textId="77777777" w:rsidR="00543B57" w:rsidRDefault="00543B57" w:rsidP="00543B57">
      <w:pPr>
        <w:pStyle w:val="Odstavecseseznamem"/>
        <w:numPr>
          <w:ilvl w:val="1"/>
          <w:numId w:val="15"/>
        </w:numPr>
      </w:pPr>
      <w:r>
        <w:t>Rok výroby</w:t>
      </w:r>
    </w:p>
    <w:p w14:paraId="0D172CA0" w14:textId="77777777" w:rsidR="00543B57" w:rsidRPr="00543B57" w:rsidRDefault="00543B57" w:rsidP="00543B57">
      <w:pPr>
        <w:ind w:left="708"/>
        <w:rPr>
          <w:rFonts w:eastAsia="Calibri"/>
        </w:rPr>
      </w:pPr>
      <w:r>
        <w:t>Systém pro sledování tlaku:</w:t>
      </w:r>
    </w:p>
    <w:p w14:paraId="4D179E5C" w14:textId="77777777" w:rsidR="00543B57" w:rsidRDefault="00543B57" w:rsidP="00543B57">
      <w:pPr>
        <w:pStyle w:val="Odstavecseseznamem"/>
        <w:numPr>
          <w:ilvl w:val="1"/>
          <w:numId w:val="15"/>
        </w:numPr>
      </w:pPr>
      <w:r>
        <w:t>Druh (</w:t>
      </w:r>
      <w:proofErr w:type="spellStart"/>
      <w:r>
        <w:t>densostat</w:t>
      </w:r>
      <w:proofErr w:type="spellEnd"/>
      <w:r>
        <w:t xml:space="preserve">, </w:t>
      </w:r>
      <w:proofErr w:type="gramStart"/>
      <w:r>
        <w:t>manometr,</w:t>
      </w:r>
      <w:proofErr w:type="gramEnd"/>
      <w:r>
        <w:t xml:space="preserve"> atd.)</w:t>
      </w:r>
    </w:p>
    <w:p w14:paraId="1E231E05" w14:textId="77777777" w:rsidR="00543B57" w:rsidRDefault="00543B57" w:rsidP="00543B57">
      <w:pPr>
        <w:pStyle w:val="Odstavecseseznamem"/>
        <w:numPr>
          <w:ilvl w:val="1"/>
          <w:numId w:val="15"/>
        </w:numPr>
      </w:pPr>
      <w:r>
        <w:t>Typ přístroje</w:t>
      </w:r>
    </w:p>
    <w:p w14:paraId="44435D30" w14:textId="77777777" w:rsidR="00543B57" w:rsidRDefault="00543B57" w:rsidP="00543B57">
      <w:pPr>
        <w:pStyle w:val="Odstavecseseznamem"/>
        <w:numPr>
          <w:ilvl w:val="1"/>
          <w:numId w:val="15"/>
        </w:numPr>
      </w:pPr>
      <w:r>
        <w:t>Teplotní kompenzace (ANO/NE)</w:t>
      </w:r>
    </w:p>
    <w:p w14:paraId="675ADD31" w14:textId="77777777" w:rsidR="00543B57" w:rsidRDefault="00543B57" w:rsidP="00543B57">
      <w:pPr>
        <w:pStyle w:val="Odstavecseseznamem"/>
        <w:numPr>
          <w:ilvl w:val="1"/>
          <w:numId w:val="15"/>
        </w:numPr>
      </w:pPr>
      <w:proofErr w:type="gramStart"/>
      <w:r>
        <w:t>Tlak - pokles</w:t>
      </w:r>
      <w:proofErr w:type="gramEnd"/>
      <w:r>
        <w:t xml:space="preserve"> [</w:t>
      </w:r>
      <w:proofErr w:type="spellStart"/>
      <w:r>
        <w:t>MPa</w:t>
      </w:r>
      <w:proofErr w:type="spellEnd"/>
      <w:r>
        <w:t>]</w:t>
      </w:r>
    </w:p>
    <w:p w14:paraId="23E48A14" w14:textId="77777777" w:rsidR="00543B57" w:rsidRDefault="00543B57" w:rsidP="00543B57">
      <w:pPr>
        <w:pStyle w:val="Odstavecseseznamem"/>
        <w:numPr>
          <w:ilvl w:val="1"/>
          <w:numId w:val="15"/>
        </w:numPr>
      </w:pPr>
      <w:proofErr w:type="gramStart"/>
      <w:r>
        <w:t>Tlak - ztráta</w:t>
      </w:r>
      <w:proofErr w:type="gramEnd"/>
      <w:r>
        <w:t xml:space="preserve"> [</w:t>
      </w:r>
      <w:proofErr w:type="spellStart"/>
      <w:r>
        <w:t>MPa</w:t>
      </w:r>
      <w:proofErr w:type="spellEnd"/>
      <w:r>
        <w:t>]</w:t>
      </w:r>
    </w:p>
    <w:p w14:paraId="1191DC9D" w14:textId="77777777" w:rsidR="00543B57" w:rsidRDefault="00543B57" w:rsidP="00543B57">
      <w:pPr>
        <w:pStyle w:val="Odstavecseseznamem"/>
        <w:numPr>
          <w:ilvl w:val="1"/>
          <w:numId w:val="15"/>
        </w:numPr>
      </w:pPr>
      <w:r>
        <w:t>Výrobce přístroje</w:t>
      </w:r>
    </w:p>
    <w:p w14:paraId="23C9211E" w14:textId="77777777" w:rsidR="00543B57" w:rsidRDefault="00543B57" w:rsidP="00543B57">
      <w:pPr>
        <w:pStyle w:val="Odstavecseseznamem"/>
        <w:numPr>
          <w:ilvl w:val="1"/>
          <w:numId w:val="15"/>
        </w:numPr>
      </w:pPr>
      <w:r>
        <w:t>Rok výroby přístroje</w:t>
      </w:r>
    </w:p>
    <w:p w14:paraId="76084A92" w14:textId="77777777" w:rsidR="00543B57" w:rsidRDefault="00543B57" w:rsidP="00543B57">
      <w:pPr>
        <w:pStyle w:val="Odstavecseseznamem"/>
        <w:numPr>
          <w:ilvl w:val="1"/>
          <w:numId w:val="15"/>
        </w:numPr>
      </w:pPr>
      <w:r>
        <w:t>Výrobní číslo přístroje</w:t>
      </w:r>
    </w:p>
    <w:p w14:paraId="3721B89A" w14:textId="77777777" w:rsidR="00543B57" w:rsidRDefault="00543B57" w:rsidP="00543B57">
      <w:pPr>
        <w:pStyle w:val="Odstavecseseznamem"/>
        <w:numPr>
          <w:ilvl w:val="1"/>
          <w:numId w:val="15"/>
        </w:numPr>
      </w:pPr>
      <w:r>
        <w:t>Umístění přístroje (Plynový oddíl)</w:t>
      </w:r>
    </w:p>
    <w:p w14:paraId="23B3C5A3" w14:textId="77777777" w:rsidR="00543B57" w:rsidRPr="00543B57" w:rsidRDefault="00543B57" w:rsidP="00B84711">
      <w:pPr>
        <w:ind w:left="360"/>
        <w:rPr>
          <w:rFonts w:eastAsia="Calibri"/>
        </w:rPr>
      </w:pPr>
      <w:r>
        <w:t xml:space="preserve">Tyto informace předá prodávající v editovatelné elektronické podobě (editovatelný </w:t>
      </w:r>
      <w:proofErr w:type="gramStart"/>
      <w:r>
        <w:t xml:space="preserve">soubor - </w:t>
      </w:r>
      <w:proofErr w:type="spellStart"/>
      <w:r>
        <w:t>xls</w:t>
      </w:r>
      <w:proofErr w:type="spellEnd"/>
      <w:proofErr w:type="gramEnd"/>
      <w:r>
        <w:t>, doc atd.).</w:t>
      </w:r>
    </w:p>
    <w:p w14:paraId="42B1C1F3" w14:textId="77777777" w:rsidR="00543B57" w:rsidRPr="000D1968" w:rsidRDefault="00543B57" w:rsidP="00B84711">
      <w:pPr>
        <w:pStyle w:val="Barevnseznamzvraznn11"/>
        <w:spacing w:beforeLines="50" w:before="120" w:afterLines="50" w:after="120" w:line="276" w:lineRule="auto"/>
        <w:ind w:left="284"/>
        <w:jc w:val="both"/>
        <w:rPr>
          <w:rFonts w:cs="Arial"/>
          <w:szCs w:val="20"/>
        </w:rPr>
      </w:pPr>
    </w:p>
    <w:p w14:paraId="386A68E9" w14:textId="77777777" w:rsidR="00E84002" w:rsidRDefault="00E84002" w:rsidP="0063727B">
      <w:pPr>
        <w:pStyle w:val="Nadpis1"/>
        <w:rPr>
          <w:lang w:val="cs-CZ"/>
        </w:rPr>
      </w:pPr>
      <w:r w:rsidRPr="00BE2FB2">
        <w:t>S</w:t>
      </w:r>
      <w:r w:rsidR="005108A8" w:rsidRPr="00BE2FB2">
        <w:t>mluvní</w:t>
      </w:r>
      <w:r w:rsidR="005108A8" w:rsidRPr="00C7279E">
        <w:t xml:space="preserve"> </w:t>
      </w:r>
      <w:r w:rsidR="00ED64FD">
        <w:rPr>
          <w:lang w:val="cs-CZ"/>
        </w:rPr>
        <w:t>pokuty</w:t>
      </w:r>
    </w:p>
    <w:p w14:paraId="6547801E" w14:textId="77777777" w:rsidR="00C112A8" w:rsidRPr="00C112A8" w:rsidRDefault="00C112A8" w:rsidP="0089630B">
      <w:pPr>
        <w:numPr>
          <w:ilvl w:val="0"/>
          <w:numId w:val="9"/>
        </w:numPr>
        <w:rPr>
          <w:rFonts w:cs="Arial"/>
        </w:rPr>
      </w:pPr>
      <w:r w:rsidRPr="00C112A8">
        <w:rPr>
          <w:rFonts w:cs="Arial"/>
        </w:rPr>
        <w:t>Nedodá-li prodávající zboží</w:t>
      </w:r>
      <w:r w:rsidR="00F943B1">
        <w:rPr>
          <w:rFonts w:cs="Arial"/>
        </w:rPr>
        <w:t xml:space="preserve"> v termínu stanoveném na základě </w:t>
      </w:r>
      <w:r w:rsidRPr="00C112A8">
        <w:rPr>
          <w:rFonts w:cs="Arial"/>
        </w:rPr>
        <w:t>výzvy k plnění</w:t>
      </w:r>
      <w:r w:rsidR="00730FD4">
        <w:rPr>
          <w:rFonts w:cs="Arial"/>
        </w:rPr>
        <w:t xml:space="preserve"> ve spojení s čl. II odst. </w:t>
      </w:r>
      <w:r w:rsidR="00925CF9">
        <w:rPr>
          <w:rFonts w:cs="Arial"/>
        </w:rPr>
        <w:t>4</w:t>
      </w:r>
      <w:r w:rsidR="00730FD4">
        <w:rPr>
          <w:rFonts w:cs="Arial"/>
        </w:rPr>
        <w:t xml:space="preserve"> této smlouvy</w:t>
      </w:r>
      <w:r w:rsidRPr="00C112A8">
        <w:rPr>
          <w:rFonts w:cs="Arial"/>
        </w:rPr>
        <w:t>, má kupující právo na smluvní pokutu ve výši 0,5 % z</w:t>
      </w:r>
      <w:r w:rsidR="00086FBF">
        <w:rPr>
          <w:rFonts w:cs="Arial"/>
        </w:rPr>
        <w:t xml:space="preserve"> kupní</w:t>
      </w:r>
      <w:r w:rsidRPr="00C112A8">
        <w:rPr>
          <w:rFonts w:cs="Arial"/>
        </w:rPr>
        <w:t xml:space="preserve"> ceny </w:t>
      </w:r>
      <w:r w:rsidR="00086FBF">
        <w:rPr>
          <w:rFonts w:cs="Arial"/>
        </w:rPr>
        <w:t>zbož</w:t>
      </w:r>
      <w:r w:rsidRPr="00C112A8">
        <w:rPr>
          <w:rFonts w:cs="Arial"/>
        </w:rPr>
        <w:t>í, a to za každý započatý den prodlení prodávajícího s dodáním zboží, nanejvýš však celkem 100 % z</w:t>
      </w:r>
      <w:r w:rsidR="00086FBF">
        <w:rPr>
          <w:rFonts w:cs="Arial"/>
        </w:rPr>
        <w:t xml:space="preserve"> kupní </w:t>
      </w:r>
      <w:r w:rsidRPr="00C112A8">
        <w:rPr>
          <w:rFonts w:cs="Arial"/>
        </w:rPr>
        <w:t>ceny</w:t>
      </w:r>
      <w:r w:rsidR="00F943B1">
        <w:rPr>
          <w:rFonts w:cs="Arial"/>
        </w:rPr>
        <w:t xml:space="preserve"> </w:t>
      </w:r>
      <w:r w:rsidRPr="00C112A8">
        <w:rPr>
          <w:rFonts w:cs="Arial"/>
        </w:rPr>
        <w:t xml:space="preserve">zboží. </w:t>
      </w:r>
    </w:p>
    <w:p w14:paraId="030AF810" w14:textId="77777777" w:rsidR="00F943B1" w:rsidRPr="00612630" w:rsidRDefault="00ED64FD" w:rsidP="0089630B">
      <w:pPr>
        <w:pStyle w:val="Zkladntext"/>
        <w:widowControl w:val="0"/>
        <w:numPr>
          <w:ilvl w:val="0"/>
          <w:numId w:val="9"/>
        </w:numPr>
        <w:spacing w:before="120"/>
        <w:rPr>
          <w:rFonts w:cs="Arial"/>
        </w:rPr>
      </w:pPr>
      <w:r>
        <w:rPr>
          <w:rFonts w:cs="Arial"/>
        </w:rPr>
        <w:t xml:space="preserve">Neodstraní-li prodávající vadu zboží ve lhůtě podle čl. </w:t>
      </w:r>
      <w:r w:rsidR="00F943B1" w:rsidRPr="00925CF9">
        <w:rPr>
          <w:rFonts w:cs="Arial"/>
        </w:rPr>
        <w:t>V.</w:t>
      </w:r>
      <w:r w:rsidRPr="00925CF9">
        <w:rPr>
          <w:rFonts w:cs="Arial"/>
        </w:rPr>
        <w:t xml:space="preserve"> odst. 6</w:t>
      </w:r>
      <w:r w:rsidR="00086FBF" w:rsidRPr="00925CF9">
        <w:rPr>
          <w:rFonts w:cs="Arial"/>
        </w:rPr>
        <w:t xml:space="preserve"> smlouvy</w:t>
      </w:r>
      <w:r w:rsidRPr="00925CF9">
        <w:rPr>
          <w:rFonts w:cs="Arial"/>
        </w:rPr>
        <w:t>,</w:t>
      </w:r>
      <w:r>
        <w:rPr>
          <w:rFonts w:cs="Arial"/>
        </w:rPr>
        <w:t xml:space="preserve"> má kupující právo na smluvní pokutu ve výši </w:t>
      </w:r>
      <w:r w:rsidRPr="00322CC0">
        <w:rPr>
          <w:rFonts w:cs="Arial"/>
        </w:rPr>
        <w:t>0,5 % z</w:t>
      </w:r>
      <w:r w:rsidR="00DB4861">
        <w:rPr>
          <w:rFonts w:cs="Arial"/>
        </w:rPr>
        <w:t> celkové hodnoty bezvadného zboží dodaného kupujícímu na základě konkrétní výzvy k plnění, na jejímž základě bylo prodávajícímu dodáno i zboží kupujícím reklamované dle této smlouvy, u nějž je prodávající v prodlení s odstraněním vad,</w:t>
      </w:r>
      <w:r w:rsidRPr="00612630">
        <w:rPr>
          <w:rFonts w:cs="Arial"/>
        </w:rPr>
        <w:t xml:space="preserve"> a to za každý započatý den prodlení.</w:t>
      </w:r>
    </w:p>
    <w:p w14:paraId="56DB2646" w14:textId="77777777" w:rsidR="00160E7A" w:rsidRDefault="00160E7A" w:rsidP="00F559DA">
      <w:pPr>
        <w:pStyle w:val="Zkladntext"/>
        <w:widowControl w:val="0"/>
        <w:numPr>
          <w:ilvl w:val="0"/>
          <w:numId w:val="9"/>
        </w:numPr>
        <w:spacing w:before="120"/>
        <w:rPr>
          <w:rFonts w:cs="Arial"/>
        </w:rPr>
      </w:pPr>
      <w:r w:rsidRPr="00612630">
        <w:rPr>
          <w:rFonts w:cs="Arial"/>
        </w:rPr>
        <w:t xml:space="preserve">Nesplní-li prodávající podmínku uvedenou v čl. </w:t>
      </w:r>
      <w:r w:rsidR="00F559DA">
        <w:rPr>
          <w:rFonts w:cs="Arial"/>
        </w:rPr>
        <w:t>I</w:t>
      </w:r>
      <w:r w:rsidR="004F28A8">
        <w:rPr>
          <w:rFonts w:cs="Arial"/>
        </w:rPr>
        <w:t>X</w:t>
      </w:r>
      <w:r w:rsidRPr="00612630">
        <w:rPr>
          <w:rFonts w:cs="Arial"/>
        </w:rPr>
        <w:t>. odst. 3 této smlouvy, tedy</w:t>
      </w:r>
      <w:r>
        <w:rPr>
          <w:rFonts w:cs="Arial"/>
        </w:rPr>
        <w:t xml:space="preserve"> zanikne-li v průběhu plnění smlouvy platnost pojistné smlouvy, nebo dojde ke změně limitů požadovaných kupujícím, má kupující právo na smluvní pokutu ve výši 10.000 Kč za každý započatý den, kdy je tato smluvní povinnost porušena.</w:t>
      </w:r>
    </w:p>
    <w:p w14:paraId="30582892" w14:textId="77777777" w:rsidR="00021F9E" w:rsidRPr="003E6DB5" w:rsidRDefault="003D7993" w:rsidP="003D7993">
      <w:pPr>
        <w:pStyle w:val="Zkladntext"/>
        <w:widowControl w:val="0"/>
        <w:numPr>
          <w:ilvl w:val="0"/>
          <w:numId w:val="9"/>
        </w:numPr>
        <w:spacing w:before="120"/>
        <w:rPr>
          <w:rFonts w:cs="Arial"/>
        </w:rPr>
      </w:pPr>
      <w:r>
        <w:rPr>
          <w:rFonts w:cs="Arial"/>
        </w:rPr>
        <w:t xml:space="preserve">Nesplní-li prodávající včas svou povinnost předložit Garanční záruku dle podmínek uvedených v čl. XIII. odst. 4 </w:t>
      </w:r>
      <w:r w:rsidR="009B026B">
        <w:rPr>
          <w:rFonts w:cs="Arial"/>
        </w:rPr>
        <w:t xml:space="preserve">této </w:t>
      </w:r>
      <w:r>
        <w:rPr>
          <w:rFonts w:cs="Arial"/>
        </w:rPr>
        <w:t>smlouvy, má kupující právo na smluvní pokutu ve výši 10.000 Kč za každý započatý den prodlení</w:t>
      </w:r>
      <w:r w:rsidR="00021F9E">
        <w:rPr>
          <w:rFonts w:cs="Arial"/>
        </w:rPr>
        <w:t xml:space="preserve">. </w:t>
      </w:r>
    </w:p>
    <w:p w14:paraId="41192B0D" w14:textId="77777777" w:rsidR="00EC3B48" w:rsidRPr="00021F9E" w:rsidRDefault="00AE7D6C" w:rsidP="00021F9E">
      <w:pPr>
        <w:pStyle w:val="Barevnseznamzvraznn11"/>
        <w:numPr>
          <w:ilvl w:val="0"/>
          <w:numId w:val="9"/>
        </w:numPr>
        <w:jc w:val="both"/>
        <w:rPr>
          <w:rFonts w:cs="Arial"/>
          <w:szCs w:val="20"/>
        </w:rPr>
      </w:pPr>
      <w:r w:rsidRPr="00307533">
        <w:t>V případě vzniku nároku na zaplacení smluvní pokuty zašle oprávněná smluvní strana druhé smluvní straně výzvu, v níž uvede způsob porušení smlouvy a výši smluvní pokuty, a to spolu s fakturou splňující náležitosti daňového dokladu podle platných právních předpisů. Smluvní pokuta je splatná do 14 dní ode dne doručení této výzvy.</w:t>
      </w:r>
      <w:r w:rsidRPr="00307533">
        <w:rPr>
          <w:rStyle w:val="Odkaznakoment"/>
          <w:rFonts w:cs="Arial"/>
        </w:rPr>
        <w:t> </w:t>
      </w:r>
    </w:p>
    <w:p w14:paraId="7D956C88" w14:textId="77777777" w:rsidR="00F225AB" w:rsidRPr="00C7279E" w:rsidRDefault="00F225AB" w:rsidP="00456C6E">
      <w:pPr>
        <w:numPr>
          <w:ilvl w:val="0"/>
          <w:numId w:val="9"/>
        </w:numPr>
        <w:spacing w:beforeLines="50" w:before="120" w:afterLines="50" w:line="276" w:lineRule="auto"/>
        <w:rPr>
          <w:rFonts w:cs="Arial"/>
        </w:rPr>
      </w:pPr>
      <w:r w:rsidRPr="00C7279E">
        <w:rPr>
          <w:rFonts w:cs="Arial"/>
        </w:rPr>
        <w:t>Kupující je oprávněn smluvní pokutu započíst vůči prodávajícímu na jakýkoliv peněžitý závazek z této smlouvy vyplývající (zejména kupní cenu).</w:t>
      </w:r>
    </w:p>
    <w:p w14:paraId="6871A34D" w14:textId="77777777" w:rsidR="00D6734D" w:rsidRPr="001670F5" w:rsidRDefault="00D6734D" w:rsidP="0089630B">
      <w:pPr>
        <w:pStyle w:val="Zkladntext"/>
        <w:widowControl w:val="0"/>
        <w:numPr>
          <w:ilvl w:val="0"/>
          <w:numId w:val="9"/>
        </w:numPr>
        <w:spacing w:before="120"/>
        <w:rPr>
          <w:rFonts w:cs="Arial"/>
        </w:rPr>
      </w:pPr>
      <w:r w:rsidRPr="001670F5">
        <w:rPr>
          <w:rFonts w:cs="Arial"/>
        </w:rPr>
        <w:t>Smluvní strany sjednávají, že zaplacení smluvní pokuty dle tohoto článku či jiných ustanovení této smlouvy nemá vliv na povinnost kterékoli ze smluvních stran k náhradě škody a její výši ani vliv na nároky z odpovědnosti za vady.</w:t>
      </w:r>
    </w:p>
    <w:p w14:paraId="6A92B196" w14:textId="77777777" w:rsidR="00196329" w:rsidRDefault="007C18A8" w:rsidP="007C18A8">
      <w:pPr>
        <w:pStyle w:val="Nadpis1"/>
        <w:rPr>
          <w:lang w:val="cs-CZ"/>
        </w:rPr>
      </w:pPr>
      <w:r w:rsidRPr="007C18A8">
        <w:lastRenderedPageBreak/>
        <w:t>Trvání a ukončení závazků ze</w:t>
      </w:r>
      <w:r w:rsidR="001C0BA5" w:rsidRPr="007C18A8">
        <w:t xml:space="preserve"> smlouvy</w:t>
      </w:r>
    </w:p>
    <w:p w14:paraId="18B3C7EC" w14:textId="77777777" w:rsidR="007C18A8" w:rsidRDefault="007C18A8" w:rsidP="007C18A8">
      <w:pPr>
        <w:numPr>
          <w:ilvl w:val="0"/>
          <w:numId w:val="10"/>
        </w:numPr>
        <w:rPr>
          <w:rFonts w:cs="Arial"/>
        </w:rPr>
      </w:pPr>
      <w:r w:rsidRPr="00595AF4">
        <w:rPr>
          <w:rFonts w:cs="Arial"/>
        </w:rPr>
        <w:t>Tato smlouva byla sjednána na dobu určitou čtyř let s účinností od</w:t>
      </w:r>
      <w:r w:rsidR="00E52EF0" w:rsidRPr="00595AF4">
        <w:rPr>
          <w:rFonts w:cs="Arial"/>
        </w:rPr>
        <w:t>e dne podpisu oběma smluvními stranami</w:t>
      </w:r>
      <w:r w:rsidRPr="00595AF4">
        <w:rPr>
          <w:rFonts w:cs="Arial"/>
        </w:rPr>
        <w:t>. Tím nejsou</w:t>
      </w:r>
      <w:r>
        <w:rPr>
          <w:rFonts w:cs="Arial"/>
        </w:rPr>
        <w:t xml:space="preserve"> </w:t>
      </w:r>
      <w:r w:rsidRPr="007C18A8">
        <w:t>dotčena</w:t>
      </w:r>
      <w:r>
        <w:rPr>
          <w:rFonts w:cs="Arial"/>
        </w:rPr>
        <w:t xml:space="preserve"> další ustanovení tohoto článku.</w:t>
      </w:r>
    </w:p>
    <w:p w14:paraId="440968F3" w14:textId="77777777" w:rsidR="007C18A8" w:rsidRDefault="007C18A8" w:rsidP="007C18A8">
      <w:pPr>
        <w:pStyle w:val="Barevnseznamzvraznn11"/>
        <w:numPr>
          <w:ilvl w:val="0"/>
          <w:numId w:val="10"/>
        </w:numPr>
        <w:contextualSpacing/>
        <w:jc w:val="both"/>
        <w:rPr>
          <w:rFonts w:cs="Arial"/>
          <w:szCs w:val="20"/>
        </w:rPr>
      </w:pPr>
      <w:r w:rsidRPr="00D01DBF">
        <w:rPr>
          <w:rFonts w:cs="Arial"/>
          <w:szCs w:val="20"/>
        </w:rPr>
        <w:t xml:space="preserve">Tuto smlouvu lze předčasně ukončit odstoupením od smlouvy, dohodou stran, výpovědí v případech a dle podmínek stanovených touto smlouvou nebo doba trvání této smlouvy </w:t>
      </w:r>
      <w:proofErr w:type="gramStart"/>
      <w:r w:rsidRPr="00D01DBF">
        <w:rPr>
          <w:rFonts w:cs="Arial"/>
          <w:szCs w:val="20"/>
        </w:rPr>
        <w:t>skončí</w:t>
      </w:r>
      <w:proofErr w:type="gramEnd"/>
      <w:r w:rsidRPr="00D01DBF">
        <w:rPr>
          <w:rFonts w:cs="Arial"/>
          <w:szCs w:val="20"/>
        </w:rPr>
        <w:t xml:space="preserve"> jiným způsobem předvídaným touto smlouvou. </w:t>
      </w:r>
    </w:p>
    <w:p w14:paraId="380BFF4E" w14:textId="77777777" w:rsidR="00E52EF0" w:rsidRPr="00D01DBF" w:rsidRDefault="00E52EF0" w:rsidP="00E52EF0">
      <w:pPr>
        <w:pStyle w:val="Barevnseznamzvraznn11"/>
        <w:ind w:left="340"/>
        <w:contextualSpacing/>
        <w:jc w:val="both"/>
        <w:rPr>
          <w:rFonts w:cs="Arial"/>
          <w:szCs w:val="20"/>
        </w:rPr>
      </w:pPr>
    </w:p>
    <w:p w14:paraId="3F4E22AF" w14:textId="77777777" w:rsidR="007C18A8" w:rsidRPr="007C18A8" w:rsidRDefault="007C18A8" w:rsidP="007C18A8">
      <w:pPr>
        <w:numPr>
          <w:ilvl w:val="0"/>
          <w:numId w:val="10"/>
        </w:numPr>
        <w:rPr>
          <w:rFonts w:cs="Arial"/>
        </w:rPr>
      </w:pPr>
      <w:r w:rsidRPr="007C18A8">
        <w:rPr>
          <w:rFonts w:cs="Arial"/>
        </w:rPr>
        <w:t>Kupující má právo odstoupit od této smlouvy v následujících případech, a to za předpokladu, že své právo uplatní do 20 pracovních dnů ode dne, co nastane některá ze skutečností zakládajících jeho právo odstoupit od této smlouvy:</w:t>
      </w:r>
    </w:p>
    <w:p w14:paraId="33957B20" w14:textId="77777777" w:rsidR="007C18A8" w:rsidRDefault="007C18A8" w:rsidP="007C18A8">
      <w:pPr>
        <w:numPr>
          <w:ilvl w:val="1"/>
          <w:numId w:val="48"/>
        </w:numPr>
        <w:spacing w:line="276" w:lineRule="auto"/>
        <w:ind w:left="1434" w:hanging="357"/>
        <w:rPr>
          <w:rFonts w:cs="Arial"/>
        </w:rPr>
      </w:pPr>
      <w:r>
        <w:rPr>
          <w:rFonts w:cs="Arial"/>
        </w:rPr>
        <w:t xml:space="preserve">prodávající prohlásí, že </w:t>
      </w:r>
      <w:r w:rsidRPr="00BD7FB2">
        <w:rPr>
          <w:rFonts w:cs="Arial"/>
        </w:rPr>
        <w:t xml:space="preserve">předmět </w:t>
      </w:r>
      <w:r>
        <w:rPr>
          <w:rFonts w:cs="Arial"/>
        </w:rPr>
        <w:t>této s</w:t>
      </w:r>
      <w:r w:rsidRPr="00BD7FB2">
        <w:rPr>
          <w:rFonts w:cs="Arial"/>
        </w:rPr>
        <w:t>mlouvy</w:t>
      </w:r>
      <w:r>
        <w:rPr>
          <w:rFonts w:cs="Arial"/>
        </w:rPr>
        <w:t xml:space="preserve"> nebo závazky z výzvy k plnění nesplní;</w:t>
      </w:r>
    </w:p>
    <w:p w14:paraId="08A15584" w14:textId="77777777" w:rsidR="007C18A8" w:rsidRDefault="007C18A8" w:rsidP="007C18A8">
      <w:pPr>
        <w:numPr>
          <w:ilvl w:val="1"/>
          <w:numId w:val="48"/>
        </w:numPr>
        <w:spacing w:line="276" w:lineRule="auto"/>
        <w:ind w:left="1434" w:hanging="357"/>
        <w:rPr>
          <w:rFonts w:cs="Arial"/>
        </w:rPr>
      </w:pPr>
      <w:r>
        <w:rPr>
          <w:rFonts w:cs="Arial"/>
        </w:rPr>
        <w:t>prodlení prodávajícího s dodávkou zboží dle výzvy k plnění delší než 20 kalendářních</w:t>
      </w:r>
      <w:r w:rsidRPr="00E41B26">
        <w:rPr>
          <w:rFonts w:cs="Arial"/>
        </w:rPr>
        <w:t xml:space="preserve"> dnů</w:t>
      </w:r>
      <w:r>
        <w:rPr>
          <w:rFonts w:cs="Arial"/>
        </w:rPr>
        <w:t>;</w:t>
      </w:r>
    </w:p>
    <w:p w14:paraId="305A6918" w14:textId="77777777" w:rsidR="007C18A8" w:rsidRDefault="007C18A8" w:rsidP="007C18A8">
      <w:pPr>
        <w:numPr>
          <w:ilvl w:val="1"/>
          <w:numId w:val="48"/>
        </w:numPr>
        <w:spacing w:line="276" w:lineRule="auto"/>
        <w:ind w:left="1434" w:hanging="357"/>
        <w:rPr>
          <w:rFonts w:cs="Arial"/>
        </w:rPr>
      </w:pPr>
      <w:r>
        <w:rPr>
          <w:rFonts w:cs="Arial"/>
        </w:rPr>
        <w:t xml:space="preserve">prodlení prodávajícího s odstraněním vad zboží oznámených mu kupujícím </w:t>
      </w:r>
      <w:r w:rsidR="00BC7B9D">
        <w:rPr>
          <w:rFonts w:cs="Arial"/>
        </w:rPr>
        <w:t xml:space="preserve">je </w:t>
      </w:r>
      <w:r>
        <w:rPr>
          <w:rFonts w:cs="Arial"/>
        </w:rPr>
        <w:t>delší než 20 kalendářních</w:t>
      </w:r>
      <w:r w:rsidRPr="00E41B26">
        <w:rPr>
          <w:rFonts w:cs="Arial"/>
        </w:rPr>
        <w:t xml:space="preserve"> dnů</w:t>
      </w:r>
      <w:r>
        <w:rPr>
          <w:rFonts w:cs="Arial"/>
        </w:rPr>
        <w:t>;</w:t>
      </w:r>
    </w:p>
    <w:p w14:paraId="177E83C8" w14:textId="77777777" w:rsidR="00CD03C0" w:rsidRPr="00CD03C0" w:rsidRDefault="007C18A8" w:rsidP="00CD03C0">
      <w:pPr>
        <w:numPr>
          <w:ilvl w:val="1"/>
          <w:numId w:val="48"/>
        </w:numPr>
        <w:spacing w:line="276" w:lineRule="auto"/>
        <w:ind w:left="1434" w:hanging="357"/>
        <w:rPr>
          <w:rFonts w:cs="Arial"/>
        </w:rPr>
      </w:pPr>
      <w:r w:rsidRPr="00CD03C0">
        <w:rPr>
          <w:rFonts w:cs="Arial"/>
        </w:rPr>
        <w:t xml:space="preserve">opakované porušení této smlouvy prodávajícím, zejména opakované dodání vadného zboží, opakované prodlení s dodáním zboží dle výzvy k plnění či opakované prodlení s odstraněním vad zboží oznámených kupujícím, </w:t>
      </w:r>
      <w:r w:rsidR="00CD03C0" w:rsidRPr="00CD03C0">
        <w:rPr>
          <w:rFonts w:cs="Arial"/>
        </w:rPr>
        <w:t>přičemž za opakované porušení se považuje takové porušení, kterého se prodávající alespoň jedenkrát v průběhu předchozích šesti kalendářních měsíců již dopustil a na které kupující prodávajícího výslovně upozornil;</w:t>
      </w:r>
    </w:p>
    <w:p w14:paraId="6B923CC3" w14:textId="77777777" w:rsidR="007C18A8" w:rsidRPr="00CD03C0" w:rsidRDefault="007C18A8" w:rsidP="007C18A8">
      <w:pPr>
        <w:numPr>
          <w:ilvl w:val="1"/>
          <w:numId w:val="48"/>
        </w:numPr>
        <w:spacing w:line="276" w:lineRule="auto"/>
        <w:ind w:left="1434" w:hanging="357"/>
        <w:rPr>
          <w:rFonts w:cs="Arial"/>
        </w:rPr>
      </w:pPr>
      <w:r w:rsidRPr="0086461A">
        <w:t xml:space="preserve">prodávající </w:t>
      </w:r>
      <w:proofErr w:type="gramStart"/>
      <w:r w:rsidRPr="0086461A">
        <w:t>nepředloží</w:t>
      </w:r>
      <w:proofErr w:type="gramEnd"/>
      <w:r w:rsidRPr="0086461A">
        <w:t xml:space="preserve"> na výzvu kupujícího</w:t>
      </w:r>
      <w:r>
        <w:t xml:space="preserve"> platnou pojistnou smlouvu specifikovanou v čl. </w:t>
      </w:r>
      <w:r w:rsidR="004F28A8">
        <w:t>IX.</w:t>
      </w:r>
      <w:r>
        <w:t xml:space="preserve"> odst. 3. </w:t>
      </w:r>
      <w:r w:rsidR="000C2C0F">
        <w:t>s</w:t>
      </w:r>
      <w:r>
        <w:t>mlouvy;</w:t>
      </w:r>
    </w:p>
    <w:p w14:paraId="6431EC04" w14:textId="77777777" w:rsidR="007C18A8" w:rsidRPr="00DB4861" w:rsidRDefault="007C18A8" w:rsidP="007C18A8">
      <w:pPr>
        <w:numPr>
          <w:ilvl w:val="1"/>
          <w:numId w:val="48"/>
        </w:numPr>
        <w:spacing w:line="276" w:lineRule="auto"/>
        <w:ind w:left="1434" w:hanging="357"/>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w:t>
      </w:r>
      <w:r w:rsidRPr="00612630">
        <w:t xml:space="preserve">poddodavatele dle čl. </w:t>
      </w:r>
      <w:r w:rsidR="000C2C0F">
        <w:t>IX</w:t>
      </w:r>
      <w:r w:rsidRPr="00612630">
        <w:t>. odst</w:t>
      </w:r>
      <w:r>
        <w:t>. 4 smlouvy</w:t>
      </w:r>
      <w:r>
        <w:rPr>
          <w:color w:val="1F497D"/>
        </w:rPr>
        <w:t>;</w:t>
      </w:r>
    </w:p>
    <w:p w14:paraId="6A3833EF" w14:textId="77777777" w:rsidR="00DB4861" w:rsidRDefault="00DB4861" w:rsidP="00DB4861">
      <w:pPr>
        <w:numPr>
          <w:ilvl w:val="1"/>
          <w:numId w:val="48"/>
        </w:numPr>
        <w:spacing w:line="276" w:lineRule="auto"/>
        <w:ind w:left="1434" w:hanging="357"/>
      </w:pPr>
      <w:r w:rsidRPr="00EE46C1">
        <w:t>při přejímce dle této smlouvy bude zjištěno, že parametry či hodnoty zboží při přejímce zjištěné neodpovídají sjednaným parametrům či hodnotám dle této smlouvy, nabídky či zadávací dokumentace dle čl. IX. odst. 13 této smlouvy;</w:t>
      </w:r>
    </w:p>
    <w:p w14:paraId="2BDEB2FC" w14:textId="77777777" w:rsidR="001C6480" w:rsidRPr="00EE153F" w:rsidRDefault="001C6480" w:rsidP="00E62402">
      <w:pPr>
        <w:numPr>
          <w:ilvl w:val="1"/>
          <w:numId w:val="48"/>
        </w:numPr>
        <w:spacing w:line="276" w:lineRule="auto"/>
      </w:pPr>
      <w:r w:rsidRPr="00F24634">
        <w:t>prodávajícím předložené doklady nebo tvrzení skutečností, o tom že splňuje podmínky Nařízení Rady EU č. 2022/576, se projeví jako nepravdivé;</w:t>
      </w:r>
    </w:p>
    <w:p w14:paraId="19852CA4" w14:textId="77777777" w:rsidR="007C18A8" w:rsidRDefault="007C18A8" w:rsidP="007C18A8">
      <w:pPr>
        <w:numPr>
          <w:ilvl w:val="1"/>
          <w:numId w:val="48"/>
        </w:numPr>
        <w:spacing w:line="276" w:lineRule="auto"/>
        <w:ind w:left="1434" w:hanging="357"/>
        <w:rPr>
          <w:rFonts w:cs="Arial"/>
        </w:rPr>
      </w:pPr>
      <w:r>
        <w:rPr>
          <w:rFonts w:cs="Arial"/>
        </w:rPr>
        <w:t>jiné opakované či podstatné porušení smlouvy prodávajícím</w:t>
      </w:r>
      <w:r w:rsidR="0086461A">
        <w:rPr>
          <w:rFonts w:cs="Arial"/>
        </w:rPr>
        <w:t>.</w:t>
      </w:r>
    </w:p>
    <w:p w14:paraId="250E40CF" w14:textId="77777777" w:rsidR="007C18A8" w:rsidRDefault="007C18A8" w:rsidP="00EE226C">
      <w:pPr>
        <w:spacing w:line="276" w:lineRule="auto"/>
        <w:ind w:left="368" w:firstLine="58"/>
        <w:rPr>
          <w:rFonts w:cs="Arial"/>
        </w:rPr>
      </w:pPr>
      <w:r w:rsidRPr="001A0617">
        <w:rPr>
          <w:rFonts w:cs="Arial"/>
        </w:rPr>
        <w:t xml:space="preserve">Kupující má právo odstoupit od této smlouvy rovněž tehdy, pokud </w:t>
      </w:r>
    </w:p>
    <w:p w14:paraId="2ED905A4" w14:textId="0D8B0BD4" w:rsidR="007C18A8" w:rsidRPr="00C31CA6" w:rsidRDefault="000B29D1" w:rsidP="007C18A8">
      <w:pPr>
        <w:pStyle w:val="Barevnseznamzvraznn11"/>
        <w:numPr>
          <w:ilvl w:val="0"/>
          <w:numId w:val="49"/>
        </w:numPr>
        <w:spacing w:after="120" w:line="276" w:lineRule="auto"/>
        <w:jc w:val="both"/>
        <w:rPr>
          <w:rFonts w:cs="Arial"/>
          <w:szCs w:val="20"/>
        </w:rPr>
      </w:pPr>
      <w:r w:rsidRPr="000B29D1">
        <w:t>a.</w:t>
      </w:r>
      <w:r w:rsidRPr="000B29D1">
        <w:tab/>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w:t>
      </w:r>
      <w:r w:rsidRPr="000B29D1">
        <w:lastRenderedPageBreak/>
        <w:t>znaky trestného činu, může naplňovat znaky závažného profesního pochybení a naopak nebo pokud</w:t>
      </w:r>
    </w:p>
    <w:p w14:paraId="56BA2025" w14:textId="00FF9126" w:rsidR="007C18A8" w:rsidRDefault="000B29D1" w:rsidP="007C18A8">
      <w:pPr>
        <w:pStyle w:val="Barevnseznamzvraznn11"/>
        <w:numPr>
          <w:ilvl w:val="0"/>
          <w:numId w:val="49"/>
        </w:numPr>
        <w:spacing w:after="120" w:line="276" w:lineRule="auto"/>
        <w:jc w:val="both"/>
        <w:rPr>
          <w:rFonts w:cs="Arial"/>
          <w:szCs w:val="20"/>
        </w:rPr>
      </w:pPr>
      <w:r w:rsidRPr="000B29D1">
        <w:rPr>
          <w:rFonts w:cs="Arial"/>
          <w:szCs w:val="20"/>
        </w:rPr>
        <w:t>b.</w:t>
      </w:r>
      <w:r w:rsidRPr="000B29D1">
        <w:rPr>
          <w:rFonts w:cs="Arial"/>
          <w:szCs w:val="20"/>
        </w:rPr>
        <w:tab/>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3D7014CB" w14:textId="77777777" w:rsidR="009E1D0D" w:rsidRDefault="00D948C7" w:rsidP="00D23501">
      <w:pPr>
        <w:numPr>
          <w:ilvl w:val="0"/>
          <w:numId w:val="10"/>
        </w:numPr>
      </w:pPr>
      <w:r>
        <w:t>Prodávající má právo odstoupit od této smlouvy v</w:t>
      </w:r>
      <w:r w:rsidRPr="001D375A">
        <w:t> případě prodlení kupujícího s</w:t>
      </w:r>
      <w:r>
        <w:t> úhradou dílčí faktury</w:t>
      </w:r>
      <w:r w:rsidRPr="001D375A">
        <w:t> delší než 60 kalendářních dnů, a to za předpo</w:t>
      </w:r>
      <w:r>
        <w:t>kladu, že své právo uplatní do 2</w:t>
      </w:r>
      <w:r w:rsidRPr="001D375A">
        <w:t>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w:t>
      </w:r>
      <w:r w:rsidR="0037488A">
        <w:t>.</w:t>
      </w:r>
      <w:r w:rsidRPr="001D375A">
        <w:t xml:space="preserve"> </w:t>
      </w:r>
    </w:p>
    <w:p w14:paraId="0FDA7210" w14:textId="77777777" w:rsidR="009E1D0D" w:rsidRPr="009E1D0D" w:rsidRDefault="009E1D0D" w:rsidP="00D23501">
      <w:pPr>
        <w:numPr>
          <w:ilvl w:val="0"/>
          <w:numId w:val="10"/>
        </w:numPr>
      </w:pPr>
      <w:r w:rsidRPr="009E1D0D">
        <w:t>Dále jsou smluvní strany oprávněny odstoupit od této smlouvy v případě rozhodnutí o úpadku nebo zamítnutí insolvenčního návrhu pro nedostatek majetku druhé smluvní strany.</w:t>
      </w:r>
    </w:p>
    <w:p w14:paraId="4A5679C6" w14:textId="77777777" w:rsidR="00EE226C" w:rsidRPr="00B12522" w:rsidRDefault="00EE226C" w:rsidP="00692843">
      <w:pPr>
        <w:numPr>
          <w:ilvl w:val="0"/>
          <w:numId w:val="10"/>
        </w:numPr>
        <w:rPr>
          <w:rFonts w:cs="Arial"/>
        </w:rPr>
      </w:pPr>
      <w:r>
        <w:rPr>
          <w:rFonts w:cs="Arial"/>
        </w:rPr>
        <w:t xml:space="preserve">Kupující může dále předčasně vypovědět tuto smlouvu, a to za předpokladu, že kupující odešle prodávajícímu nejméně 6 měsíců před uplynutím </w:t>
      </w:r>
      <w:r w:rsidRPr="000860F6">
        <w:rPr>
          <w:rFonts w:cs="Arial"/>
        </w:rPr>
        <w:t>3 let</w:t>
      </w:r>
      <w:r>
        <w:rPr>
          <w:rFonts w:cs="Arial"/>
        </w:rPr>
        <w:t xml:space="preserve"> trvání této smlouvy písemnou výpověď. Doba trvání této smlouvy v takovém případě </w:t>
      </w:r>
      <w:proofErr w:type="gramStart"/>
      <w:r>
        <w:rPr>
          <w:rFonts w:cs="Arial"/>
        </w:rPr>
        <w:t>skončí</w:t>
      </w:r>
      <w:proofErr w:type="gramEnd"/>
      <w:r>
        <w:rPr>
          <w:rFonts w:cs="Arial"/>
        </w:rPr>
        <w:t xml:space="preserve"> uplynutím </w:t>
      </w:r>
      <w:r w:rsidRPr="000860F6">
        <w:rPr>
          <w:rFonts w:cs="Arial"/>
        </w:rPr>
        <w:t>3 let</w:t>
      </w:r>
      <w:r>
        <w:rPr>
          <w:rFonts w:cs="Arial"/>
        </w:rPr>
        <w:t xml:space="preserve"> jejího trvání. </w:t>
      </w:r>
    </w:p>
    <w:p w14:paraId="728A6FFA" w14:textId="77777777" w:rsidR="00EE226C" w:rsidRPr="003F3830" w:rsidRDefault="00EE226C" w:rsidP="00692843">
      <w:pPr>
        <w:numPr>
          <w:ilvl w:val="0"/>
          <w:numId w:val="10"/>
        </w:numPr>
        <w:rPr>
          <w:rFonts w:cs="Arial"/>
        </w:rPr>
      </w:pPr>
      <w:r>
        <w:rPr>
          <w:rFonts w:cs="Arial"/>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rPr>
        <w:t xml:space="preserve">, </w:t>
      </w:r>
      <w:r>
        <w:rPr>
          <w:rFonts w:cs="Arial"/>
        </w:rPr>
        <w:t xml:space="preserve">k technologickému vývoji v souvislosti se zbožím či obecně ke změnám potřeb provozu kupujícího, </w:t>
      </w:r>
      <w:r w:rsidRPr="003F3830">
        <w:rPr>
          <w:rFonts w:cs="Arial"/>
        </w:rPr>
        <w:t xml:space="preserve">je kupující oprávněn tuto smlouvu vypovědět. </w:t>
      </w:r>
      <w:r>
        <w:rPr>
          <w:rFonts w:cs="Arial"/>
        </w:rPr>
        <w:t xml:space="preserve">Kupující je oprávněn </w:t>
      </w:r>
      <w:r w:rsidRPr="00692843">
        <w:t>tuto</w:t>
      </w:r>
      <w:r>
        <w:rPr>
          <w:rFonts w:cs="Arial"/>
        </w:rPr>
        <w:t xml:space="preserve"> smlouvu vypovědět také bez uvedení důvodu. </w:t>
      </w:r>
      <w:r w:rsidRPr="003F3830">
        <w:rPr>
          <w:rFonts w:cs="Arial"/>
        </w:rPr>
        <w:t xml:space="preserve">Výpovědní doba </w:t>
      </w:r>
      <w:r>
        <w:rPr>
          <w:rFonts w:cs="Arial"/>
        </w:rPr>
        <w:t>v případě výpovědi podle tohoto odstavce</w:t>
      </w:r>
      <w:r w:rsidRPr="003F3830">
        <w:rPr>
          <w:rFonts w:cs="Arial"/>
        </w:rPr>
        <w:t xml:space="preserve"> činí </w:t>
      </w:r>
      <w:r>
        <w:rPr>
          <w:rFonts w:cs="Arial"/>
        </w:rPr>
        <w:t>3</w:t>
      </w:r>
      <w:r w:rsidRPr="003F3830">
        <w:rPr>
          <w:rFonts w:cs="Arial"/>
        </w:rPr>
        <w:t xml:space="preserve"> měsíc</w:t>
      </w:r>
      <w:r>
        <w:rPr>
          <w:rFonts w:cs="Arial"/>
        </w:rPr>
        <w:t>e a počne běžet dnem doručení výpovědi prodávajícímu</w:t>
      </w:r>
      <w:r w:rsidRPr="003F3830">
        <w:rPr>
          <w:rFonts w:cs="Arial"/>
        </w:rPr>
        <w:t>.</w:t>
      </w:r>
    </w:p>
    <w:p w14:paraId="43F6BBDC" w14:textId="77777777" w:rsidR="00EE226C" w:rsidRDefault="00EE226C" w:rsidP="00EE226C">
      <w:pPr>
        <w:pStyle w:val="Barevnseznamzvraznn11"/>
        <w:numPr>
          <w:ilvl w:val="0"/>
          <w:numId w:val="10"/>
        </w:numPr>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91D271" w14:textId="77777777" w:rsidR="00EE226C" w:rsidRPr="0009307F" w:rsidRDefault="00EE226C" w:rsidP="00EE226C">
      <w:pPr>
        <w:pStyle w:val="Barevnseznamzvraznn11"/>
        <w:rPr>
          <w:rFonts w:cs="Arial"/>
          <w:szCs w:val="20"/>
        </w:rPr>
      </w:pPr>
    </w:p>
    <w:p w14:paraId="54432BFD" w14:textId="11F9C81A" w:rsidR="00EE226C" w:rsidRPr="0070709B" w:rsidRDefault="00EE226C" w:rsidP="00EE226C">
      <w:pPr>
        <w:pStyle w:val="Barevnseznamzvraznn11"/>
        <w:numPr>
          <w:ilvl w:val="0"/>
          <w:numId w:val="10"/>
        </w:numPr>
        <w:contextualSpacing/>
        <w:jc w:val="both"/>
      </w:pPr>
      <w:r w:rsidRPr="0070709B">
        <w:t xml:space="preserve">V případě, že kupující odstoupí od smlouvy pro podstatné porušení smlouvy prodávajícím </w:t>
      </w:r>
      <w:r w:rsidRPr="0070709B">
        <w:rPr>
          <w:rFonts w:cs="Arial"/>
          <w:szCs w:val="20"/>
        </w:rPr>
        <w:t>uvedené</w:t>
      </w:r>
      <w:r w:rsidRPr="0070709B">
        <w:t xml:space="preserve"> v čl. </w:t>
      </w:r>
      <w:r w:rsidR="0032673A">
        <w:t>XI</w:t>
      </w:r>
      <w:r w:rsidRPr="0070709B">
        <w:t xml:space="preserve">. </w:t>
      </w:r>
      <w:r w:rsidR="009B0E0E">
        <w:t xml:space="preserve">odst. </w:t>
      </w:r>
      <w:r w:rsidRPr="0070709B">
        <w:t>3. smlouvy, vyhrazuje si kupující v souladu s </w:t>
      </w:r>
      <w:proofErr w:type="spellStart"/>
      <w:r w:rsidRPr="0070709B">
        <w:t>ust</w:t>
      </w:r>
      <w:proofErr w:type="spellEnd"/>
      <w:r w:rsidRPr="0070709B">
        <w:t>. § 100 odst. 2 ZZVZ ve spojení s </w:t>
      </w:r>
      <w:proofErr w:type="spellStart"/>
      <w:r w:rsidRPr="0070709B">
        <w:t>ust</w:t>
      </w:r>
      <w:proofErr w:type="spellEnd"/>
      <w:r w:rsidRPr="0070709B">
        <w:t xml:space="preserve">. § 222 odst. 10 písm. a) ZZVZ použití práva uvedeného v čl. </w:t>
      </w:r>
      <w:r w:rsidR="00A61D5A" w:rsidRPr="0070709B">
        <w:t>1</w:t>
      </w:r>
      <w:r w:rsidR="00A61D5A">
        <w:t>3</w:t>
      </w:r>
      <w:r w:rsidR="00A61D5A" w:rsidRPr="0070709B">
        <w:t> </w:t>
      </w:r>
      <w:r w:rsidRPr="0070709B">
        <w:t xml:space="preserve">zadávací dokumentace obrátit se s žádostí o uzavření smlouvy na </w:t>
      </w:r>
      <w:r>
        <w:t>dodavatele</w:t>
      </w:r>
      <w:r w:rsidRPr="0070709B">
        <w:t xml:space="preserve">, který se umístil v hodnocení nabídek jako druhý v pořadí. Tento </w:t>
      </w:r>
      <w:r>
        <w:t>dodavatel</w:t>
      </w:r>
      <w:r w:rsidRPr="0070709B">
        <w:t xml:space="preserve"> bude </w:t>
      </w:r>
      <w:r w:rsidR="0037488A">
        <w:t>kupujícímu (</w:t>
      </w:r>
      <w:r w:rsidRPr="0070709B">
        <w:t>zadavateli</w:t>
      </w:r>
      <w:r w:rsidR="0037488A">
        <w:t>)</w:t>
      </w:r>
      <w:r w:rsidRPr="0070709B">
        <w:t xml:space="preserve"> povinen doložit ve lhůtě 30 kalendářních dní od doručení žádosti o uzavření smlouvy dokumenty prokazující, že </w:t>
      </w:r>
      <w:r>
        <w:t>dodavatel</w:t>
      </w:r>
      <w:r w:rsidRPr="0070709B">
        <w:t xml:space="preserve"> stále splňuje </w:t>
      </w:r>
      <w:r w:rsidR="0037488A">
        <w:t>kupujícím (</w:t>
      </w:r>
      <w:r w:rsidRPr="0070709B">
        <w:t>zadavatelem</w:t>
      </w:r>
      <w:r w:rsidR="0037488A">
        <w:t>)</w:t>
      </w:r>
      <w:r w:rsidRPr="0070709B">
        <w:t xml:space="preserve"> požadované kvalifikační předpoklady a další podmínky pro plnění předmětu zakázky. Pokud takto vyzvaný </w:t>
      </w:r>
      <w:r>
        <w:t>dodavatel</w:t>
      </w:r>
      <w:r w:rsidRPr="0070709B">
        <w:t xml:space="preserve"> uzavřít smlouvu odmítne či nesplní podmínky uvedené v tomto článku smlouvy, může se za stejných podmínek kupující obrátit na </w:t>
      </w:r>
      <w:r>
        <w:t>dodavatele</w:t>
      </w:r>
      <w:r w:rsidRPr="0070709B">
        <w:t>, který se umístil jako další v pořadí</w:t>
      </w:r>
      <w:r w:rsidRPr="0070709B">
        <w:rPr>
          <w:strike/>
        </w:rPr>
        <w:t>.</w:t>
      </w:r>
      <w:r w:rsidRPr="0070709B">
        <w:t xml:space="preserve">  Tento postup </w:t>
      </w:r>
      <w:r w:rsidRPr="0070709B">
        <w:rPr>
          <w:rFonts w:cs="Arial"/>
          <w:szCs w:val="20"/>
        </w:rPr>
        <w:t xml:space="preserve">může zadavatel v případě neuzavření smlouvy opakovat, a to až do oslovení </w:t>
      </w:r>
      <w:r>
        <w:rPr>
          <w:rFonts w:cs="Arial"/>
          <w:szCs w:val="20"/>
        </w:rPr>
        <w:t>dodavatele</w:t>
      </w:r>
      <w:r w:rsidRPr="0070709B">
        <w:rPr>
          <w:rFonts w:cs="Arial"/>
          <w:szCs w:val="20"/>
        </w:rPr>
        <w:t>, který</w:t>
      </w:r>
      <w:r w:rsidRPr="0070709B">
        <w:t xml:space="preserve"> se v hodnocení nabídek v rámci tohoto zadávacího řízení umístil jako poslední v pořadí. Kupující uvádí, že v případě použití této výhrady nedojde k jiné změně smluvních podmínek a že podmínky nově uzavřené smlouvy budou odpovídat podmínkám smlouvy původní.  </w:t>
      </w:r>
    </w:p>
    <w:p w14:paraId="2FFB7B54" w14:textId="77777777" w:rsidR="00196329" w:rsidRPr="00925CF9" w:rsidRDefault="00EE226C" w:rsidP="0063727B">
      <w:pPr>
        <w:pStyle w:val="Nadpis1"/>
        <w:rPr>
          <w:lang w:val="cs-CZ"/>
        </w:rPr>
      </w:pPr>
      <w:r>
        <w:rPr>
          <w:lang w:val="cs-CZ"/>
        </w:rPr>
        <w:t xml:space="preserve">Náhrada </w:t>
      </w:r>
      <w:r w:rsidR="009E1D0D" w:rsidRPr="00925CF9">
        <w:rPr>
          <w:lang w:val="cs-CZ"/>
        </w:rPr>
        <w:t xml:space="preserve">újmy, </w:t>
      </w:r>
      <w:r w:rsidR="007C03CA">
        <w:rPr>
          <w:lang w:val="cs-CZ"/>
        </w:rPr>
        <w:t>vyšší</w:t>
      </w:r>
      <w:r w:rsidR="007C03CA" w:rsidRPr="00925CF9">
        <w:t xml:space="preserve"> </w:t>
      </w:r>
      <w:r w:rsidR="00196329" w:rsidRPr="00925CF9">
        <w:t>moc</w:t>
      </w:r>
    </w:p>
    <w:p w14:paraId="5DB70700" w14:textId="367E383B" w:rsidR="00021F9E" w:rsidRPr="00021F9E" w:rsidRDefault="009E1D0D" w:rsidP="0089630B">
      <w:pPr>
        <w:numPr>
          <w:ilvl w:val="0"/>
          <w:numId w:val="11"/>
        </w:numPr>
        <w:spacing w:beforeLines="50" w:before="120" w:afterLines="50" w:line="276" w:lineRule="auto"/>
        <w:rPr>
          <w:rFonts w:cs="Arial"/>
          <w:b/>
        </w:rPr>
      </w:pPr>
      <w:r w:rsidRPr="00021F9E">
        <w:rPr>
          <w:rFonts w:cs="Arial"/>
        </w:rPr>
        <w:t xml:space="preserve">Náhrada újmy se řídí § 2894 a násl. </w:t>
      </w:r>
      <w:r w:rsidR="00ED7EF2" w:rsidRPr="00021F9E">
        <w:rPr>
          <w:rFonts w:cs="Arial"/>
        </w:rPr>
        <w:t>občanského zákoníku</w:t>
      </w:r>
      <w:r w:rsidRPr="00021F9E">
        <w:rPr>
          <w:rFonts w:cs="Arial"/>
        </w:rPr>
        <w:t>. Smluvní strany tímto výslovně sjednávají povinnost náhrady nemajetkové újmy (např. poškození dobrého jména).</w:t>
      </w:r>
      <w:r w:rsidR="00E878E6" w:rsidRPr="00021F9E">
        <w:rPr>
          <w:rFonts w:cs="Arial"/>
        </w:rPr>
        <w:t xml:space="preserve"> </w:t>
      </w:r>
      <w:r w:rsidR="00021F9E" w:rsidRPr="00324497">
        <w:t xml:space="preserve">Smluvní strany se dohodly na tom, že výše náhrady újmy způsobené porušením povinností prodávajícího je pro každý </w:t>
      </w:r>
      <w:r w:rsidR="00021F9E" w:rsidRPr="00324497">
        <w:lastRenderedPageBreak/>
        <w:t xml:space="preserve">jednotlivý případ porušení omezena do výše </w:t>
      </w:r>
      <w:r w:rsidR="002A12C7">
        <w:t>20</w:t>
      </w:r>
      <w:r w:rsidR="00021F9E">
        <w:t>0</w:t>
      </w:r>
      <w:r w:rsidR="00021F9E" w:rsidRPr="00324497">
        <w:t> mil.</w:t>
      </w:r>
      <w:r w:rsidR="00021F9E">
        <w:t xml:space="preserve"> Kč</w:t>
      </w:r>
      <w:r w:rsidR="00021F9E" w:rsidRPr="00324497">
        <w:t xml:space="preserve">. </w:t>
      </w:r>
      <w:r w:rsidR="00C52EAD">
        <w:t>U</w:t>
      </w:r>
      <w:r w:rsidR="00C52EAD" w:rsidRPr="00C52EAD">
        <w:t>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19481C3" w14:textId="77777777" w:rsidR="009E1D0D" w:rsidRPr="00021F9E" w:rsidRDefault="009E1D0D" w:rsidP="0089630B">
      <w:pPr>
        <w:numPr>
          <w:ilvl w:val="0"/>
          <w:numId w:val="11"/>
        </w:numPr>
        <w:spacing w:beforeLines="50" w:before="120" w:afterLines="50" w:line="276" w:lineRule="auto"/>
        <w:rPr>
          <w:rFonts w:cs="Arial"/>
          <w:b/>
        </w:rPr>
      </w:pPr>
      <w:r w:rsidRPr="00021F9E">
        <w:rPr>
          <w:rFonts w:cs="Arial"/>
        </w:rPr>
        <w:t>Smluvní strany se zavazují přijmout všechna jim dostupná opatření k tomu, aby se předešlo vzniku újmy a aby případně vzniklá újma byla co nejmenšího rozsahu.</w:t>
      </w:r>
    </w:p>
    <w:p w14:paraId="4942EBDB" w14:textId="77777777" w:rsidR="009E1D0D" w:rsidRPr="002A12C7" w:rsidRDefault="009E1D0D" w:rsidP="0089630B">
      <w:pPr>
        <w:numPr>
          <w:ilvl w:val="0"/>
          <w:numId w:val="11"/>
        </w:numPr>
        <w:rPr>
          <w:rFonts w:cs="Arial"/>
          <w:b/>
        </w:rPr>
      </w:pPr>
      <w:r w:rsidRPr="005230D6">
        <w:rPr>
          <w:rFonts w:cs="Arial"/>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275F1E7B" w14:textId="77777777" w:rsidR="002A12C7" w:rsidRPr="002A12C7" w:rsidRDefault="002A12C7" w:rsidP="002A12C7">
      <w:pPr>
        <w:numPr>
          <w:ilvl w:val="0"/>
          <w:numId w:val="11"/>
        </w:numPr>
        <w:rPr>
          <w:rFonts w:cs="Arial"/>
        </w:rPr>
      </w:pPr>
      <w:r w:rsidRPr="00D71308">
        <w:rPr>
          <w:rFonts w:cs="Arial"/>
        </w:rPr>
        <w:t>Neoznámí-li smluvní strana druhé smluvní straně včas skutečnosti, které jí dle této smlouvy má sdělovat, nahradí jí veškerou újmu, která druhé smluvní straně takovým opomenutím vznikne.</w:t>
      </w:r>
    </w:p>
    <w:p w14:paraId="07211A12" w14:textId="77777777" w:rsidR="002A12C7" w:rsidRPr="002A12C7" w:rsidRDefault="002A12C7" w:rsidP="002A12C7">
      <w:pPr>
        <w:numPr>
          <w:ilvl w:val="0"/>
          <w:numId w:val="11"/>
        </w:numPr>
        <w:rPr>
          <w:rFonts w:cs="Arial"/>
        </w:rPr>
      </w:pPr>
      <w:r w:rsidRPr="00D71308">
        <w:rPr>
          <w:rFonts w:cs="Arial"/>
        </w:rPr>
        <w:t>Kupující neodpovídá za škodu, která by</w:t>
      </w:r>
      <w:r>
        <w:rPr>
          <w:rFonts w:cs="Arial"/>
        </w:rPr>
        <w:t>la způsobena vadnou dodávkou prodávajícího (z důvodu např. vadného balení), za takovou škodu odpovídá prodávající.</w:t>
      </w:r>
    </w:p>
    <w:p w14:paraId="1BF1DFA9" w14:textId="77777777" w:rsidR="009E1D0D" w:rsidRPr="002A12C7" w:rsidRDefault="009E1D0D" w:rsidP="0089630B">
      <w:pPr>
        <w:numPr>
          <w:ilvl w:val="0"/>
          <w:numId w:val="11"/>
        </w:numPr>
        <w:rPr>
          <w:rFonts w:cs="Arial"/>
        </w:rPr>
      </w:pPr>
      <w:r w:rsidRPr="008A7FDD">
        <w:rPr>
          <w:rFonts w:cs="Arial"/>
        </w:rPr>
        <w:t>V případě, že orgány celní správy shledají v </w:t>
      </w:r>
      <w:proofErr w:type="spellStart"/>
      <w:r w:rsidRPr="008A7FDD">
        <w:rPr>
          <w:rFonts w:cs="Arial"/>
        </w:rPr>
        <w:t>Intrastatu</w:t>
      </w:r>
      <w:proofErr w:type="spellEnd"/>
      <w:r w:rsidRPr="008A7FDD">
        <w:rPr>
          <w:rFonts w:cs="Arial"/>
        </w:rPr>
        <w:t xml:space="preserve"> nesrovnalosti v údajích vykázaných prodávajícím s údaji vykázanými kupujícím, odpovídá prodávající kupujícímu za újmu, která může kupujícímu vzniknout (např. penalizace kupujícího).</w:t>
      </w:r>
    </w:p>
    <w:p w14:paraId="291E15EF" w14:textId="77777777" w:rsidR="009E1D0D" w:rsidRPr="008A7FDD" w:rsidRDefault="009E1D0D" w:rsidP="0089630B">
      <w:pPr>
        <w:numPr>
          <w:ilvl w:val="0"/>
          <w:numId w:val="11"/>
        </w:numPr>
        <w:rPr>
          <w:rFonts w:cs="Arial"/>
          <w:b/>
        </w:rPr>
      </w:pPr>
      <w:r w:rsidRPr="008A7FDD">
        <w:rPr>
          <w:rFonts w:cs="Arial"/>
        </w:rPr>
        <w:t>Neoznámí-li smluvní strana druhé smluvní straně včas skutečnosti, které jí dle této smlouvy má sdělovat, nahradí jí veškerou újmu, která druhé smluvní straně takovým opomenutím vznikne.</w:t>
      </w:r>
    </w:p>
    <w:p w14:paraId="023C4CDE" w14:textId="77777777" w:rsidR="009E1D0D" w:rsidRPr="006D58EA" w:rsidRDefault="009E1D0D" w:rsidP="0089630B">
      <w:pPr>
        <w:numPr>
          <w:ilvl w:val="0"/>
          <w:numId w:val="11"/>
        </w:numPr>
        <w:rPr>
          <w:rFonts w:cs="Arial"/>
          <w:b/>
        </w:rPr>
      </w:pPr>
      <w:r w:rsidRPr="008A7FDD">
        <w:rPr>
          <w:rFonts w:cs="Arial"/>
        </w:rPr>
        <w:t>Kupující neodpovídá za škodu, která byla způsobena vadnou dodávkou prodávajícího (z důvodu např. vadného balení), za takovou škodu odpovídá prodávající.</w:t>
      </w:r>
    </w:p>
    <w:p w14:paraId="5E5D885C" w14:textId="77777777" w:rsidR="006D58EA" w:rsidRPr="00CC6F7A" w:rsidRDefault="006D58EA" w:rsidP="006D58EA">
      <w:pPr>
        <w:pStyle w:val="Bezmezer"/>
        <w:numPr>
          <w:ilvl w:val="0"/>
          <w:numId w:val="11"/>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4545159A" w14:textId="77777777" w:rsidR="006D58EA" w:rsidRPr="006D58EA" w:rsidRDefault="006D58EA" w:rsidP="006D58EA">
      <w:pPr>
        <w:pStyle w:val="Bezmezer"/>
        <w:numPr>
          <w:ilvl w:val="0"/>
          <w:numId w:val="11"/>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065AA02C" w14:textId="77777777" w:rsidR="002A12C7" w:rsidRDefault="002A12C7" w:rsidP="002A12C7">
      <w:pPr>
        <w:ind w:left="142"/>
        <w:rPr>
          <w:rFonts w:cs="Arial"/>
        </w:rPr>
      </w:pPr>
    </w:p>
    <w:p w14:paraId="5DBF68B0" w14:textId="77777777" w:rsidR="002A12C7" w:rsidRPr="002A12C7" w:rsidRDefault="002A12C7" w:rsidP="002A12C7">
      <w:pPr>
        <w:pStyle w:val="Nadpis1"/>
      </w:pPr>
      <w:r w:rsidRPr="002A12C7">
        <w:t>Ochrana osobních údajů</w:t>
      </w:r>
    </w:p>
    <w:p w14:paraId="13200454" w14:textId="77777777" w:rsidR="002A12C7" w:rsidRPr="00CF040D" w:rsidRDefault="002A12C7" w:rsidP="002A12C7">
      <w:pPr>
        <w:pStyle w:val="Nzev"/>
        <w:numPr>
          <w:ilvl w:val="0"/>
          <w:numId w:val="55"/>
        </w:numPr>
        <w:spacing w:before="120" w:after="120" w:line="280" w:lineRule="atLeast"/>
        <w:jc w:val="both"/>
        <w:rPr>
          <w:rFonts w:ascii="Arial" w:hAnsi="Arial" w:cs="Arial"/>
          <w:b w:val="0"/>
          <w:color w:val="auto"/>
          <w:sz w:val="20"/>
          <w:u w:val="none"/>
        </w:rPr>
      </w:pPr>
      <w:bookmarkStart w:id="5" w:name="_Hlk515442326"/>
      <w:r w:rsidRPr="00CF040D">
        <w:rPr>
          <w:rFonts w:ascii="Arial" w:hAnsi="Arial" w:cs="Arial"/>
          <w:b w:val="0"/>
          <w:color w:val="auto"/>
          <w:sz w:val="20"/>
          <w:u w:val="no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E52BC91" w14:textId="77777777" w:rsidR="002A12C7" w:rsidRPr="00CF040D" w:rsidRDefault="002A12C7" w:rsidP="002A12C7">
      <w:pPr>
        <w:pStyle w:val="Nzev"/>
        <w:numPr>
          <w:ilvl w:val="0"/>
          <w:numId w:val="55"/>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lastRenderedPageBreak/>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5718ED67" w14:textId="77777777" w:rsidR="002A12C7" w:rsidRPr="00CF040D" w:rsidRDefault="002A12C7" w:rsidP="002A12C7">
      <w:pPr>
        <w:pStyle w:val="Nzev"/>
        <w:numPr>
          <w:ilvl w:val="0"/>
          <w:numId w:val="55"/>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2586361" w14:textId="2D76CDF3" w:rsidR="002A12C7" w:rsidRDefault="002916C1" w:rsidP="002A12C7">
      <w:pPr>
        <w:pStyle w:val="Odstavecseseznamem"/>
        <w:numPr>
          <w:ilvl w:val="0"/>
          <w:numId w:val="55"/>
        </w:numPr>
        <w:spacing w:line="280" w:lineRule="atLeast"/>
        <w:contextualSpacing/>
        <w:jc w:val="both"/>
        <w:rPr>
          <w:rFonts w:cs="Arial"/>
          <w:color w:val="1E1E1E"/>
          <w:szCs w:val="20"/>
        </w:rPr>
      </w:pPr>
      <w:r w:rsidRPr="002916C1">
        <w:rPr>
          <w:color w:val="1E1E1E"/>
        </w:rPr>
        <w:t>4.</w:t>
      </w:r>
      <w:r w:rsidRPr="002916C1">
        <w:rPr>
          <w:color w:val="1E1E1E"/>
        </w:rPr>
        <w:tab/>
        <w:t>Další informace o zpracování osobních údajů jsou trvale dostupné na https://www.egd.cz/osobni-udaje-zakaznika-dalsich-osob v oddílu D.</w:t>
      </w:r>
      <w:bookmarkEnd w:id="5"/>
    </w:p>
    <w:p w14:paraId="43E96DB5" w14:textId="77777777" w:rsidR="00ED21A8" w:rsidRDefault="00ED21A8" w:rsidP="00511962">
      <w:pPr>
        <w:spacing w:beforeLines="50" w:before="120" w:afterLines="50" w:line="276" w:lineRule="auto"/>
        <w:rPr>
          <w:rFonts w:cs="Arial"/>
        </w:rPr>
      </w:pPr>
    </w:p>
    <w:p w14:paraId="6D22A120" w14:textId="77777777" w:rsidR="00E84002" w:rsidRPr="00650D2D" w:rsidRDefault="00E84002" w:rsidP="00E200CA">
      <w:pPr>
        <w:pStyle w:val="Nadpis1"/>
      </w:pPr>
      <w:r w:rsidRPr="00650D2D">
        <w:t>Závěrečná ustanovení</w:t>
      </w:r>
    </w:p>
    <w:p w14:paraId="648C49CD" w14:textId="77777777" w:rsidR="002A12C7" w:rsidRDefault="00A470DE" w:rsidP="002A12C7">
      <w:pPr>
        <w:numPr>
          <w:ilvl w:val="0"/>
          <w:numId w:val="25"/>
        </w:numPr>
        <w:rPr>
          <w:rFonts w:cs="Arial"/>
        </w:rPr>
      </w:pPr>
      <w:r w:rsidRPr="00C7279E">
        <w:rPr>
          <w:rFonts w:cs="Arial"/>
        </w:rPr>
        <w:t xml:space="preserve">VNP společně s dalšími dokumenty, na které tato smlouva ve smyslu § 1751 </w:t>
      </w:r>
      <w:r w:rsidR="00AF51A0" w:rsidRPr="00AF51A0">
        <w:rPr>
          <w:rFonts w:cs="Arial"/>
        </w:rPr>
        <w:t>občanského zákoníku</w:t>
      </w:r>
      <w:r w:rsidRPr="00C7279E">
        <w:rPr>
          <w:rFonts w:cs="Arial"/>
        </w:rPr>
        <w:t xml:space="preserve"> odkazuje, společně </w:t>
      </w:r>
      <w:proofErr w:type="gramStart"/>
      <w:r w:rsidRPr="00C7279E">
        <w:rPr>
          <w:rFonts w:cs="Arial"/>
        </w:rPr>
        <w:t>tvoří</w:t>
      </w:r>
      <w:proofErr w:type="gramEnd"/>
      <w:r w:rsidRPr="00C7279E">
        <w:rPr>
          <w:rFonts w:cs="Arial"/>
        </w:rPr>
        <w:t xml:space="preserve"> obchodní podmínky kupujícího. Podpisem této smlouvy prodávající potvrzuje, že tyto </w:t>
      </w:r>
      <w:r w:rsidRPr="00650D2D">
        <w:rPr>
          <w:rFonts w:cs="Arial"/>
        </w:rPr>
        <w:t xml:space="preserve">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adrese </w:t>
      </w:r>
      <w:hyperlink r:id="rId10" w:history="1">
        <w:r w:rsidR="002A12C7" w:rsidRPr="000E7E6D">
          <w:rPr>
            <w:rStyle w:val="Hypertextovodkaz"/>
          </w:rPr>
          <w:t>https://www.egd.cz/vseobecne-nakupni-podminky</w:t>
        </w:r>
      </w:hyperlink>
      <w:r w:rsidRPr="00650D2D">
        <w:rPr>
          <w:rFonts w:cs="Arial"/>
        </w:rPr>
        <w:t>.</w:t>
      </w:r>
    </w:p>
    <w:p w14:paraId="74F81D01" w14:textId="77777777" w:rsidR="00A470DE" w:rsidRPr="002A12C7" w:rsidRDefault="00A470DE" w:rsidP="002A12C7">
      <w:pPr>
        <w:ind w:left="340"/>
        <w:rPr>
          <w:rFonts w:cs="Arial"/>
        </w:rPr>
      </w:pPr>
      <w:r w:rsidRPr="002A12C7">
        <w:rPr>
          <w:rFonts w:cs="Arial"/>
        </w:rPr>
        <w:t>Smluvní</w:t>
      </w:r>
      <w:r w:rsidR="00632BBB" w:rsidRPr="002A12C7">
        <w:rPr>
          <w:rFonts w:cs="Arial"/>
        </w:rPr>
        <w:t xml:space="preserve"> </w:t>
      </w:r>
      <w:r w:rsidR="00C62EFC" w:rsidRPr="002A12C7">
        <w:rPr>
          <w:rFonts w:cs="Arial"/>
        </w:rPr>
        <w:t>s</w:t>
      </w:r>
      <w:r w:rsidRPr="002A12C7">
        <w:rPr>
          <w:rFonts w:cs="Arial"/>
        </w:rPr>
        <w:t>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w:t>
      </w:r>
      <w:r w:rsidR="00620D86" w:rsidRPr="002A12C7">
        <w:rPr>
          <w:rFonts w:cs="Arial"/>
        </w:rPr>
        <w:t>4</w:t>
      </w:r>
      <w:r w:rsidRPr="002A12C7">
        <w:rPr>
          <w:rFonts w:cs="Arial"/>
        </w:rPr>
        <w:t xml:space="preserve"> dnů od data doručení oznámení o </w:t>
      </w:r>
      <w:r w:rsidR="00266203" w:rsidRPr="002A12C7">
        <w:rPr>
          <w:rFonts w:cs="Arial"/>
        </w:rPr>
        <w:t xml:space="preserve">jejich </w:t>
      </w:r>
      <w:r w:rsidRPr="002A12C7">
        <w:rPr>
          <w:rFonts w:cs="Arial"/>
        </w:rPr>
        <w:t>změně</w:t>
      </w:r>
      <w:r w:rsidR="00266203" w:rsidRPr="002A12C7">
        <w:rPr>
          <w:rFonts w:cs="Arial"/>
        </w:rPr>
        <w:t>,</w:t>
      </w:r>
      <w:r w:rsidRPr="002A12C7">
        <w:rPr>
          <w:rFonts w:cs="Arial"/>
        </w:rPr>
        <w:t xml:space="preserve"> stejným způsobem, jako mu bylo oznámení o změně doručeno, jinak se má za to, že se změnou souhlasí. V případě vyslovení nesouhlasu prodávajícího se změnou obchodních podmínek kupujícího je kupující oprávněn smlouvu vypovědět, a to ve lhůtě </w:t>
      </w:r>
      <w:r w:rsidR="00620D86" w:rsidRPr="002A12C7">
        <w:rPr>
          <w:rFonts w:cs="Arial"/>
        </w:rPr>
        <w:t>20</w:t>
      </w:r>
      <w:r w:rsidRPr="002A12C7">
        <w:rPr>
          <w:rFonts w:cs="Arial"/>
        </w:rPr>
        <w:t xml:space="preserve"> dnů od doručení </w:t>
      </w:r>
      <w:r w:rsidR="00266203" w:rsidRPr="002A12C7">
        <w:rPr>
          <w:rFonts w:cs="Arial"/>
        </w:rPr>
        <w:t xml:space="preserve">předmětného </w:t>
      </w:r>
      <w:r w:rsidRPr="002A12C7">
        <w:rPr>
          <w:rFonts w:cs="Arial"/>
        </w:rPr>
        <w:t>nesouhlasného vyjádření prodávajícího. Výpovědní doba činí 6 měsíců. Nevyužije-li kupující ve lhůtě své právo vypovědět</w:t>
      </w:r>
      <w:r w:rsidR="00652CF8" w:rsidRPr="002A12C7">
        <w:rPr>
          <w:rFonts w:cs="Arial"/>
        </w:rPr>
        <w:t xml:space="preserve"> smlouvu</w:t>
      </w:r>
      <w:r w:rsidRPr="002A12C7">
        <w:rPr>
          <w:rFonts w:cs="Arial"/>
        </w:rPr>
        <w:t xml:space="preserve"> z důvodu vyslovení nesouhlasu prodávajícího se změnou obchodních podmínek kupujícího, trvá smlouva i nadále, a to za použití obchodních podmínek ve znění </w:t>
      </w:r>
      <w:r w:rsidR="00652CF8" w:rsidRPr="002A12C7">
        <w:rPr>
          <w:rFonts w:cs="Arial"/>
        </w:rPr>
        <w:t xml:space="preserve">platném </w:t>
      </w:r>
      <w:r w:rsidRPr="002A12C7">
        <w:rPr>
          <w:rFonts w:cs="Arial"/>
        </w:rPr>
        <w:t xml:space="preserve">před jejich změnou, se kterou prodávající v souladu s touto smlouvou vyslovil nesouhlas. Pokud </w:t>
      </w:r>
      <w:r w:rsidR="00A559DC" w:rsidRPr="002A12C7">
        <w:rPr>
          <w:rFonts w:cs="Arial"/>
        </w:rPr>
        <w:t xml:space="preserve">jsou </w:t>
      </w:r>
      <w:r w:rsidRPr="002A12C7">
        <w:rPr>
          <w:rFonts w:cs="Arial"/>
        </w:rPr>
        <w:t>v některých ustanoveních obchodních podmínek</w:t>
      </w:r>
      <w:r w:rsidR="00324A95" w:rsidRPr="002A12C7">
        <w:rPr>
          <w:rFonts w:cs="Arial"/>
        </w:rPr>
        <w:t xml:space="preserve"> povinnosti vztaženy k subjektu </w:t>
      </w:r>
      <w:r w:rsidRPr="002A12C7">
        <w:rPr>
          <w:rFonts w:cs="Arial"/>
        </w:rPr>
        <w:t>E.ON Česká republika, s.r.o., platí tyto povinnosti shodně, jako kdyby na takovém místě obchodních podmínek byl uveden kupující.</w:t>
      </w:r>
    </w:p>
    <w:p w14:paraId="6D7D9FE7" w14:textId="41C79ED8" w:rsidR="00D67747" w:rsidRDefault="00D67747" w:rsidP="002037D0">
      <w:pPr>
        <w:numPr>
          <w:ilvl w:val="0"/>
          <w:numId w:val="25"/>
        </w:numPr>
        <w:rPr>
          <w:rFonts w:cs="Arial"/>
        </w:rPr>
      </w:pPr>
      <w:r>
        <w:rPr>
          <w:rFonts w:cs="Arial"/>
        </w:rPr>
        <w:t>V případě rozporu mezi ustanoveními této smlouvy a výše zmíněných obchodních podmínek mají přednost ustanovení uvedená v této smlouvě. V případě rozporu doložky INCOTERMS 20</w:t>
      </w:r>
      <w:r w:rsidR="00A81B94">
        <w:rPr>
          <w:rFonts w:cs="Arial"/>
        </w:rPr>
        <w:t>2</w:t>
      </w:r>
      <w:r>
        <w:rPr>
          <w:rFonts w:cs="Arial"/>
        </w:rPr>
        <w:t xml:space="preserve">0, na kterou odkazuje tato smlouva a obchodních podmínek, </w:t>
      </w:r>
      <w:r w:rsidR="00951587">
        <w:rPr>
          <w:rFonts w:cs="Arial"/>
        </w:rPr>
        <w:t xml:space="preserve">mají přednost obchodní podmínky. </w:t>
      </w:r>
    </w:p>
    <w:p w14:paraId="076C5A88" w14:textId="77777777" w:rsidR="00583E95" w:rsidRPr="00C7279E" w:rsidRDefault="00A559DC" w:rsidP="002037D0">
      <w:pPr>
        <w:numPr>
          <w:ilvl w:val="0"/>
          <w:numId w:val="25"/>
        </w:numPr>
        <w:rPr>
          <w:rFonts w:cs="Arial"/>
        </w:rPr>
      </w:pPr>
      <w:r w:rsidRPr="00C7279E">
        <w:rPr>
          <w:rFonts w:cs="Arial"/>
        </w:rPr>
        <w:t>Prodávající bere na vědomí, že jakákoli právní jednání na základě této smlouvy může vůči němu činit zástupce kupujícího, zejména společnost E.ON Česká republika, s.r.</w:t>
      </w:r>
      <w:r w:rsidR="00583E95" w:rsidRPr="00C7279E">
        <w:rPr>
          <w:rFonts w:cs="Arial"/>
        </w:rPr>
        <w:t>o.</w:t>
      </w:r>
    </w:p>
    <w:p w14:paraId="62D9BF63" w14:textId="77777777" w:rsidR="00583E95" w:rsidRPr="00C7279E" w:rsidRDefault="00583E95" w:rsidP="00AF51A0">
      <w:pPr>
        <w:numPr>
          <w:ilvl w:val="0"/>
          <w:numId w:val="25"/>
        </w:numPr>
        <w:rPr>
          <w:rFonts w:cs="Arial"/>
        </w:rPr>
      </w:pPr>
      <w:r w:rsidRPr="00C7279E">
        <w:rPr>
          <w:rFonts w:cs="Arial"/>
        </w:rPr>
        <w:lastRenderedPageBreak/>
        <w:t xml:space="preserve">Pokud není ve smlouvě výslovně uvedeno jinak, řídí se smluvní strany příslušnými ustanoveními </w:t>
      </w:r>
      <w:r w:rsidR="00AF51A0" w:rsidRPr="00AF51A0">
        <w:rPr>
          <w:rFonts w:cs="Arial"/>
        </w:rPr>
        <w:t>občanského zákoníku</w:t>
      </w:r>
      <w:r w:rsidRPr="00C7279E">
        <w:rPr>
          <w:rFonts w:cs="Arial"/>
        </w:rPr>
        <w:t>.</w:t>
      </w:r>
    </w:p>
    <w:p w14:paraId="56902AB4" w14:textId="77777777" w:rsidR="00583E95" w:rsidRPr="00C7279E" w:rsidRDefault="00583E95" w:rsidP="002037D0">
      <w:pPr>
        <w:widowControl w:val="0"/>
        <w:numPr>
          <w:ilvl w:val="0"/>
          <w:numId w:val="25"/>
        </w:numPr>
        <w:suppressAutoHyphens/>
        <w:rPr>
          <w:rFonts w:cs="Arial"/>
        </w:rPr>
      </w:pPr>
      <w:r w:rsidRPr="00C7279E">
        <w:rPr>
          <w:rFonts w:cs="Arial"/>
        </w:rPr>
        <w:t>Jakékoliv změny této smlouvy je možné provádět pouze písemně formou dodatku k této smlouvě v souladu s</w:t>
      </w:r>
      <w:r w:rsidR="00AF51A0">
        <w:rPr>
          <w:rFonts w:cs="Arial"/>
        </w:rPr>
        <w:t> občanským zákoníkem</w:t>
      </w:r>
      <w:r w:rsidRPr="00C7279E">
        <w:rPr>
          <w:rFonts w:cs="Arial"/>
        </w:rPr>
        <w:t xml:space="preserve"> a Z</w:t>
      </w:r>
      <w:r w:rsidR="00BE2FB2">
        <w:rPr>
          <w:rFonts w:cs="Arial"/>
        </w:rPr>
        <w:t>Z</w:t>
      </w:r>
      <w:r w:rsidRPr="00C7279E">
        <w:rPr>
          <w:rFonts w:cs="Arial"/>
        </w:rPr>
        <w:t>VZ. Změny v kontaktních údajích lze činit i jednostranným oznámením (</w:t>
      </w:r>
      <w:r w:rsidR="002723D2">
        <w:rPr>
          <w:rFonts w:cs="Arial"/>
        </w:rPr>
        <w:t>v listinné</w:t>
      </w:r>
      <w:r w:rsidR="002723D2" w:rsidRPr="00C7279E">
        <w:rPr>
          <w:rFonts w:cs="Arial"/>
        </w:rPr>
        <w:t xml:space="preserve"> </w:t>
      </w:r>
      <w:r w:rsidRPr="00C7279E">
        <w:rPr>
          <w:rFonts w:cs="Arial"/>
        </w:rPr>
        <w:t>nebo v elektronické formě) podepsaným oprávněnou osobou nebo i prostým emailem prostřednictvím emailových adres kontaktních osob.</w:t>
      </w:r>
    </w:p>
    <w:p w14:paraId="73C33140" w14:textId="77777777" w:rsidR="00583E95" w:rsidRPr="00C7279E" w:rsidRDefault="00583E95" w:rsidP="002037D0">
      <w:pPr>
        <w:widowControl w:val="0"/>
        <w:numPr>
          <w:ilvl w:val="0"/>
          <w:numId w:val="25"/>
        </w:numPr>
        <w:suppressAutoHyphens/>
        <w:rPr>
          <w:rFonts w:cs="Arial"/>
        </w:rPr>
      </w:pPr>
      <w:r w:rsidRPr="00C7279E">
        <w:rPr>
          <w:rFonts w:cs="Arial"/>
        </w:rPr>
        <w:t>Smluvní strany se zavazují, že vůči třetím stranám budou zachovávat mlčenlivost o podmínkách této smlouvy s výjimkou případů výslovně zmíněných v této smlouvě.</w:t>
      </w:r>
    </w:p>
    <w:p w14:paraId="224559BD" w14:textId="77777777" w:rsidR="00583E95" w:rsidRPr="00C7279E" w:rsidRDefault="00583E95" w:rsidP="002037D0">
      <w:pPr>
        <w:widowControl w:val="0"/>
        <w:numPr>
          <w:ilvl w:val="0"/>
          <w:numId w:val="25"/>
        </w:numPr>
        <w:suppressAutoHyphens/>
        <w:rPr>
          <w:rFonts w:cs="Arial"/>
        </w:rPr>
      </w:pPr>
      <w:r w:rsidRPr="00C7279E">
        <w:rPr>
          <w:rFonts w:cs="Arial"/>
        </w:rPr>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59907A4E" w14:textId="77777777" w:rsidR="00583E95" w:rsidRPr="00C7279E" w:rsidRDefault="00583E95" w:rsidP="00D23501">
      <w:pPr>
        <w:numPr>
          <w:ilvl w:val="0"/>
          <w:numId w:val="25"/>
        </w:numPr>
      </w:pPr>
      <w:r w:rsidRPr="00C7279E">
        <w:t xml:space="preserve">Spory vzniklé při plnění této smlouvy nebo neuspokojené nároky některé smluvní strany budou řešeny jednáním. </w:t>
      </w:r>
      <w:proofErr w:type="gramStart"/>
      <w:r w:rsidRPr="00C7279E">
        <w:t>Nepodaří</w:t>
      </w:r>
      <w:proofErr w:type="gramEnd"/>
      <w:r w:rsidRPr="00C7279E">
        <w:t>-li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w:t>
      </w:r>
      <w:r w:rsidR="00AF180E" w:rsidRPr="00C7279E">
        <w:t xml:space="preserve"> prvního stupně</w:t>
      </w:r>
      <w:r w:rsidRPr="00C7279E">
        <w:t xml:space="preserve"> pro řešení sporů bude Krajský soud v Českých Budějovicích</w:t>
      </w:r>
      <w:r w:rsidR="00AF180E" w:rsidRPr="00C7279E">
        <w:t>, resp.</w:t>
      </w:r>
      <w:r w:rsidRPr="00C7279E">
        <w:t xml:space="preserve"> Okresní soud v Českých Budějovicích podle jejich věcné příslušnosti.</w:t>
      </w:r>
    </w:p>
    <w:p w14:paraId="16B0E997" w14:textId="77777777" w:rsidR="002A12C7" w:rsidRPr="00DA2C52" w:rsidRDefault="002A12C7" w:rsidP="002A12C7">
      <w:pPr>
        <w:numPr>
          <w:ilvl w:val="0"/>
          <w:numId w:val="25"/>
        </w:numPr>
      </w:pPr>
      <w:r w:rsidRPr="00DA2C52">
        <w:t xml:space="preserve">Tato smlouva je </w:t>
      </w:r>
      <w:r>
        <w:t>podepsána smluvními stranami</w:t>
      </w:r>
      <w:r w:rsidRPr="00DA2C52">
        <w:t xml:space="preserve"> </w:t>
      </w:r>
      <w:r>
        <w:t>elektronicky</w:t>
      </w:r>
      <w:r w:rsidRPr="00DA2C52">
        <w:t>.</w:t>
      </w:r>
      <w:r>
        <w:t xml:space="preserve"> Kupující </w:t>
      </w:r>
      <w:proofErr w:type="gramStart"/>
      <w:r>
        <w:t>obdrží</w:t>
      </w:r>
      <w:proofErr w:type="gramEnd"/>
      <w:r>
        <w:t xml:space="preserve"> elektronický originál smlouvy</w:t>
      </w:r>
      <w:r w:rsidRPr="002A12C7">
        <w:t>.</w:t>
      </w:r>
    </w:p>
    <w:p w14:paraId="1BFE04DF" w14:textId="77777777" w:rsidR="00AF180E" w:rsidRDefault="00D67747" w:rsidP="002A12C7">
      <w:pPr>
        <w:numPr>
          <w:ilvl w:val="0"/>
          <w:numId w:val="25"/>
        </w:numPr>
      </w:pPr>
      <w:r w:rsidRPr="002A12C7">
        <w:t>Smlouva nabývá účinnosti dnem podpisu oprávněných zástupců obou smluvních stran.</w:t>
      </w:r>
    </w:p>
    <w:p w14:paraId="7B0DAFA2" w14:textId="77777777" w:rsidR="002A12C7" w:rsidRPr="002A12C7" w:rsidRDefault="002A12C7" w:rsidP="002A12C7">
      <w:pPr>
        <w:pStyle w:val="odstavec2"/>
        <w:numPr>
          <w:ilvl w:val="0"/>
          <w:numId w:val="25"/>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717C4C6" w14:textId="77777777" w:rsidR="00B53801" w:rsidRPr="002037D0" w:rsidRDefault="00AF180E" w:rsidP="002037D0">
      <w:pPr>
        <w:widowControl w:val="0"/>
        <w:numPr>
          <w:ilvl w:val="0"/>
          <w:numId w:val="25"/>
        </w:numPr>
        <w:suppressAutoHyphens/>
        <w:rPr>
          <w:rFonts w:cs="Arial"/>
        </w:rPr>
      </w:pPr>
      <w:r w:rsidRPr="002037D0">
        <w:rPr>
          <w:rFonts w:cs="Arial"/>
        </w:rPr>
        <w:t>Prodávající tímto prohlašuje, že na sebe přebírá nebezpečí změny okolností po uzavření této smlouvy ve smyslu ustanovení §</w:t>
      </w:r>
      <w:r w:rsidR="00B56236" w:rsidRPr="002037D0">
        <w:rPr>
          <w:rFonts w:cs="Arial"/>
        </w:rPr>
        <w:t xml:space="preserve"> </w:t>
      </w:r>
      <w:r w:rsidRPr="002037D0">
        <w:rPr>
          <w:rFonts w:cs="Arial"/>
        </w:rPr>
        <w:t xml:space="preserve">1765 a </w:t>
      </w:r>
      <w:r w:rsidR="00B56236" w:rsidRPr="002037D0">
        <w:rPr>
          <w:rFonts w:cs="Arial"/>
        </w:rPr>
        <w:t xml:space="preserve">§ </w:t>
      </w:r>
      <w:r w:rsidRPr="002037D0">
        <w:rPr>
          <w:rFonts w:cs="Arial"/>
        </w:rPr>
        <w:t xml:space="preserve">1766 </w:t>
      </w:r>
      <w:r w:rsidR="00F162E9" w:rsidRPr="002037D0">
        <w:rPr>
          <w:rFonts w:cs="Arial"/>
        </w:rPr>
        <w:t>občanského zákoníku</w:t>
      </w:r>
      <w:r w:rsidRPr="002037D0">
        <w:rPr>
          <w:rFonts w:cs="Arial"/>
        </w:rPr>
        <w:t xml:space="preserve">. </w:t>
      </w:r>
    </w:p>
    <w:p w14:paraId="45E4C190" w14:textId="77777777" w:rsidR="00D67747" w:rsidRDefault="00D67747" w:rsidP="002037D0">
      <w:pPr>
        <w:widowControl w:val="0"/>
        <w:numPr>
          <w:ilvl w:val="0"/>
          <w:numId w:val="25"/>
        </w:numPr>
        <w:suppressAutoHyphens/>
        <w:rPr>
          <w:rFonts w:cs="Arial"/>
        </w:rPr>
      </w:pPr>
      <w:r w:rsidRPr="00415298">
        <w:rPr>
          <w:rFonts w:cs="Arial"/>
        </w:rPr>
        <w:t>Smluvní strany vylučují aplikaci následujících ustanove</w:t>
      </w:r>
      <w:r>
        <w:rPr>
          <w:rFonts w:cs="Arial"/>
        </w:rPr>
        <w:t xml:space="preserve">ní </w:t>
      </w:r>
      <w:r w:rsidR="00D81EF9" w:rsidRPr="00B04E45">
        <w:rPr>
          <w:rFonts w:cs="Arial"/>
        </w:rPr>
        <w:t>občanského zákoníku</w:t>
      </w:r>
      <w:r>
        <w:rPr>
          <w:rFonts w:cs="Arial"/>
        </w:rPr>
        <w:t xml:space="preserve"> na tuto s</w:t>
      </w:r>
      <w:r w:rsidRPr="00415298">
        <w:rPr>
          <w:rFonts w:cs="Arial"/>
        </w:rPr>
        <w:t>mlouvu: §</w:t>
      </w:r>
      <w:r>
        <w:rPr>
          <w:rFonts w:cs="Arial"/>
        </w:rPr>
        <w:t> </w:t>
      </w:r>
      <w:r w:rsidRPr="00415298">
        <w:rPr>
          <w:rFonts w:cs="Arial"/>
        </w:rPr>
        <w:t xml:space="preserve">557, §§ </w:t>
      </w:r>
      <w:proofErr w:type="gramStart"/>
      <w:r w:rsidRPr="00415298">
        <w:rPr>
          <w:rFonts w:cs="Arial"/>
        </w:rPr>
        <w:t>1793 – 1795</w:t>
      </w:r>
      <w:proofErr w:type="gramEnd"/>
      <w:r w:rsidRPr="00415298">
        <w:rPr>
          <w:rFonts w:cs="Arial"/>
        </w:rPr>
        <w:t>, § 1799</w:t>
      </w:r>
      <w:r>
        <w:rPr>
          <w:rFonts w:cs="Arial"/>
        </w:rPr>
        <w:t xml:space="preserve"> a</w:t>
      </w:r>
      <w:r w:rsidRPr="00415298">
        <w:rPr>
          <w:rFonts w:cs="Arial"/>
        </w:rPr>
        <w:t xml:space="preserve"> § 1800</w:t>
      </w:r>
      <w:r>
        <w:rPr>
          <w:rFonts w:cs="Arial"/>
        </w:rPr>
        <w:t>.</w:t>
      </w:r>
    </w:p>
    <w:p w14:paraId="73E27EC9" w14:textId="77777777" w:rsidR="00D67747" w:rsidRDefault="00D67747" w:rsidP="002037D0">
      <w:pPr>
        <w:widowControl w:val="0"/>
        <w:numPr>
          <w:ilvl w:val="0"/>
          <w:numId w:val="25"/>
        </w:numPr>
        <w:suppressAutoHyphens/>
        <w:rPr>
          <w:rFonts w:cs="Arial"/>
        </w:rPr>
      </w:pPr>
      <w:r w:rsidRPr="00415298">
        <w:rPr>
          <w:rFonts w:cs="Arial"/>
        </w:rPr>
        <w:t>Smluvní strany si nepřejí, aby nad rá</w:t>
      </w:r>
      <w:r>
        <w:rPr>
          <w:rFonts w:cs="Arial"/>
        </w:rPr>
        <w:t>mec výslovných ustanovení této s</w:t>
      </w:r>
      <w:r w:rsidRPr="00415298">
        <w:rPr>
          <w:rFonts w:cs="Arial"/>
        </w:rPr>
        <w:t>mlouvy byla jakákoliv práva a povinnosti dovozovány z dosavadní či budoucí praxe zavedené mezi smluvními stranami či zvyklostí zachovávaných obecně či v odvětví týk</w:t>
      </w:r>
      <w:r>
        <w:rPr>
          <w:rFonts w:cs="Arial"/>
        </w:rPr>
        <w:t>ajícím se předmětu plnění této s</w:t>
      </w:r>
      <w:r w:rsidRPr="00415298">
        <w:rPr>
          <w:rFonts w:cs="Arial"/>
        </w:rPr>
        <w:t xml:space="preserve">mlouvy, ledaže je ve </w:t>
      </w:r>
      <w:r>
        <w:rPr>
          <w:rFonts w:cs="Arial"/>
        </w:rPr>
        <w:t>s</w:t>
      </w:r>
      <w:r w:rsidRPr="00415298">
        <w:rPr>
          <w:rFonts w:cs="Arial"/>
        </w:rPr>
        <w:t xml:space="preserve">mlouvě výslovně sjednáno jinak. </w:t>
      </w:r>
    </w:p>
    <w:p w14:paraId="5326DE2E" w14:textId="77777777" w:rsidR="00D67747" w:rsidRPr="00415298" w:rsidRDefault="00D67747" w:rsidP="002037D0">
      <w:pPr>
        <w:widowControl w:val="0"/>
        <w:numPr>
          <w:ilvl w:val="0"/>
          <w:numId w:val="25"/>
        </w:numPr>
        <w:suppressAutoHyphens/>
        <w:rPr>
          <w:rFonts w:cs="Arial"/>
        </w:rPr>
      </w:pPr>
      <w:r w:rsidRPr="00415298">
        <w:rPr>
          <w:rFonts w:cs="Arial"/>
        </w:rPr>
        <w:t xml:space="preserve">Odlišně od zákona smluvní strany ujednávají, že plnění </w:t>
      </w:r>
      <w:r>
        <w:rPr>
          <w:rFonts w:cs="Arial"/>
        </w:rPr>
        <w:t>prodávajícího</w:t>
      </w:r>
      <w:r w:rsidRPr="00415298">
        <w:rPr>
          <w:rFonts w:cs="Arial"/>
        </w:rPr>
        <w:t xml:space="preserve"> nemůže být odepřeno, ani když budou splněny podmínky § 1912 odst. 1 </w:t>
      </w:r>
      <w:r w:rsidR="005021EE">
        <w:rPr>
          <w:rFonts w:cs="Arial"/>
        </w:rPr>
        <w:t>občanského zákoníku</w:t>
      </w:r>
      <w:r w:rsidRPr="00415298">
        <w:rPr>
          <w:rFonts w:cs="Arial"/>
        </w:rPr>
        <w:t>.</w:t>
      </w:r>
    </w:p>
    <w:p w14:paraId="1526599D" w14:textId="77777777" w:rsidR="001F5D17" w:rsidRPr="008705BF" w:rsidRDefault="00D67747" w:rsidP="001F5D17">
      <w:pPr>
        <w:pStyle w:val="Barevnseznamzvraznn11"/>
        <w:spacing w:line="276" w:lineRule="auto"/>
        <w:ind w:left="340"/>
        <w:jc w:val="both"/>
        <w:rPr>
          <w:szCs w:val="20"/>
        </w:rPr>
      </w:pPr>
      <w:r>
        <w:t xml:space="preserve">Prodávající </w:t>
      </w:r>
      <w:r w:rsidR="00AF180E" w:rsidRPr="00C7279E">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002D224D">
        <w:t>dodavatele</w:t>
      </w:r>
      <w:r w:rsidR="00AF180E" w:rsidRPr="00C7279E">
        <w:t xml:space="preserve"> ukáže jako nepravdivé, zavazuje se </w:t>
      </w:r>
      <w:r w:rsidR="002D224D">
        <w:t>dodavatel</w:t>
      </w:r>
      <w:r w:rsidR="00AF180E" w:rsidRPr="00C7279E">
        <w:t xml:space="preserve"> zaplatit zadavateli smluvní pokutu ve výši </w:t>
      </w:r>
      <w:proofErr w:type="gramStart"/>
      <w:r w:rsidR="00AF180E" w:rsidRPr="00C7279E">
        <w:t>50.000,-</w:t>
      </w:r>
      <w:proofErr w:type="gramEnd"/>
      <w:r w:rsidR="00AF180E" w:rsidRPr="00C7279E">
        <w:t xml:space="preserve"> Kč.  Vedle smluvní pokuty má zadavatel právo na náhradu škody v plné výši, čímž smluvní strany vylučují použití § 2050 </w:t>
      </w:r>
      <w:r w:rsidR="00AF51A0" w:rsidRPr="00AF51A0">
        <w:t>občanského zákoníku</w:t>
      </w:r>
      <w:r w:rsidR="00AF180E" w:rsidRPr="00C7279E">
        <w:t xml:space="preserve">. </w:t>
      </w:r>
      <w:r w:rsidR="002D224D">
        <w:t>Dodavatel</w:t>
      </w:r>
      <w:r w:rsidR="00AF180E" w:rsidRPr="00C7279E">
        <w:t xml:space="preserve">, který je plátcem DPH a poskytovatelem zdanitelného plnění a v případě, že jím poskytnuté zdanitelné plnění nepodléhá režimu přenesení daňové povinnosti, se zavazuje, že povinnosti plynoucí mu ze zákona </w:t>
      </w:r>
      <w:r w:rsidR="009346BA" w:rsidRPr="00C7279E">
        <w:t>o DPH</w:t>
      </w:r>
      <w:r w:rsidR="00AF180E" w:rsidRPr="00C7279E">
        <w:t xml:space="preserve">, ve znění pozdějších předpisů bude plnit řádně </w:t>
      </w:r>
      <w:r w:rsidR="00AF180E" w:rsidRPr="00C7279E">
        <w:lastRenderedPageBreak/>
        <w:t xml:space="preserve">a včas. Zejména se zavazuje, že nebude úmyslně vystavovat </w:t>
      </w:r>
      <w:r w:rsidR="00210FD1" w:rsidRPr="00C7279E">
        <w:t>z</w:t>
      </w:r>
      <w:r w:rsidR="00AF180E" w:rsidRPr="00C7279E">
        <w:t>adavatele riziku plnění z titulu ručení za nezaplacenou daň dle § 109 zákona o DPH.</w:t>
      </w:r>
      <w:r w:rsidR="00B53801">
        <w:t xml:space="preserve"> </w:t>
      </w:r>
      <w:r w:rsidR="00AF180E" w:rsidRPr="00227B8F">
        <w:t>Pokud okolnosti budou nasvědčovat tomu, že b</w:t>
      </w:r>
      <w:r w:rsidR="00B1322C" w:rsidRPr="00227B8F">
        <w:t>y mohla ve vztahu ke zdanitelnému plnění realizovanému</w:t>
      </w:r>
      <w:r w:rsidR="00AF180E" w:rsidRPr="00227B8F">
        <w:t xml:space="preserve"> </w:t>
      </w:r>
      <w:r w:rsidR="002D224D">
        <w:t>dodavatel</w:t>
      </w:r>
      <w:r w:rsidR="00AF180E" w:rsidRPr="00227B8F">
        <w:t xml:space="preserve">em na základě této smlouvy vzniknout ručitelská povinnost ve smyslu § </w:t>
      </w:r>
      <w:r w:rsidR="00B56236" w:rsidRPr="00BE2FB2">
        <w:t>109 zákona o DPH, vyhrazuje si z</w:t>
      </w:r>
      <w:r w:rsidR="00AF180E" w:rsidRPr="008705BF">
        <w:t>adavatel právo uhradit daň z</w:t>
      </w:r>
      <w:r w:rsidR="00210FD1" w:rsidRPr="008705BF">
        <w:t> tohoto zdanitelného</w:t>
      </w:r>
      <w:r w:rsidR="00AF180E" w:rsidRPr="008705BF">
        <w:t xml:space="preserve"> plnění m</w:t>
      </w:r>
      <w:r w:rsidR="00B56236" w:rsidRPr="008705BF">
        <w:t xml:space="preserve">ístně příslušnému správci daně </w:t>
      </w:r>
      <w:r w:rsidR="002D224D">
        <w:t>dodavatele</w:t>
      </w:r>
      <w:r w:rsidR="00AF180E" w:rsidRPr="008705BF">
        <w:t xml:space="preserve"> postupem podle § 109a téhož zákona. </w:t>
      </w:r>
      <w:r w:rsidR="009937E9" w:rsidRPr="008705BF">
        <w:t xml:space="preserve">Úhrada za plnění bude </w:t>
      </w:r>
      <w:r w:rsidR="002D224D">
        <w:t>dodavatel</w:t>
      </w:r>
      <w:r w:rsidR="009136ED">
        <w:t>ov</w:t>
      </w:r>
      <w:r w:rsidR="00AF180E" w:rsidRPr="008705BF">
        <w:t xml:space="preserve">i </w:t>
      </w:r>
      <w:r w:rsidR="009937E9" w:rsidRPr="008705BF">
        <w:t>o tuto daň snížena</w:t>
      </w:r>
      <w:r w:rsidR="00AF180E" w:rsidRPr="008705BF">
        <w:t xml:space="preserve">. Aplikací výše uvedeného postupu zaniká závazek ve výši DPH uhrazené za </w:t>
      </w:r>
      <w:r w:rsidR="002D224D">
        <w:t>dodavatele.</w:t>
      </w:r>
      <w:r w:rsidR="00AF180E" w:rsidRPr="008705BF">
        <w:t xml:space="preserve"> Uplatnění tohoto postupu úhrady daně se </w:t>
      </w:r>
      <w:r w:rsidR="00B56236" w:rsidRPr="008705BF">
        <w:t xml:space="preserve">zadavatel zavazuje </w:t>
      </w:r>
      <w:r w:rsidR="002D224D">
        <w:t>dodavatel</w:t>
      </w:r>
      <w:r w:rsidR="009136ED">
        <w:t>ovi</w:t>
      </w:r>
      <w:r w:rsidR="00AF180E" w:rsidRPr="008705BF">
        <w:t xml:space="preserve"> neprodleně písemně oznámit.</w:t>
      </w:r>
      <w:r w:rsidR="0026177C" w:rsidDel="0026177C">
        <w:t xml:space="preserve"> </w:t>
      </w:r>
    </w:p>
    <w:p w14:paraId="7B4899C6" w14:textId="77777777" w:rsidR="00D36A7B" w:rsidRPr="00C7279E" w:rsidRDefault="00D36A7B" w:rsidP="0026177C">
      <w:pPr>
        <w:numPr>
          <w:ilvl w:val="0"/>
          <w:numId w:val="25"/>
        </w:numPr>
        <w:rPr>
          <w:rFonts w:cs="Arial"/>
        </w:rPr>
      </w:pPr>
      <w:r w:rsidRPr="00C7279E">
        <w:rPr>
          <w:rFonts w:cs="Arial"/>
        </w:rPr>
        <w:t>Nedílnou součástí této smlouvy jsou:</w:t>
      </w:r>
    </w:p>
    <w:p w14:paraId="2B40348C" w14:textId="77777777" w:rsidR="00D36A7B" w:rsidRPr="00C7279E" w:rsidRDefault="0023452B" w:rsidP="00F11C34">
      <w:pPr>
        <w:tabs>
          <w:tab w:val="left" w:pos="1701"/>
        </w:tabs>
        <w:spacing w:line="276" w:lineRule="auto"/>
        <w:ind w:left="360"/>
        <w:rPr>
          <w:rFonts w:eastAsia="Calibri" w:cs="Arial"/>
          <w:lang w:eastAsia="en-US"/>
        </w:rPr>
      </w:pPr>
      <w:r w:rsidRPr="00C7279E">
        <w:rPr>
          <w:rFonts w:cs="Arial"/>
          <w:u w:val="single"/>
        </w:rPr>
        <w:t>Příloha 1</w:t>
      </w:r>
      <w:r w:rsidRPr="00C7279E">
        <w:rPr>
          <w:rFonts w:cs="Arial"/>
        </w:rPr>
        <w:t xml:space="preserve"> - </w:t>
      </w:r>
      <w:r w:rsidR="001F5D17">
        <w:rPr>
          <w:rFonts w:cs="Arial"/>
        </w:rPr>
        <w:tab/>
      </w:r>
      <w:r w:rsidR="00EE46C1">
        <w:rPr>
          <w:rFonts w:cs="Arial"/>
        </w:rPr>
        <w:t>Cenová specifikace předmětu plnění</w:t>
      </w:r>
    </w:p>
    <w:p w14:paraId="592C9CD3" w14:textId="77777777" w:rsidR="00D36A7B" w:rsidRPr="00C7279E" w:rsidRDefault="00D36A7B" w:rsidP="00F11C34">
      <w:pPr>
        <w:tabs>
          <w:tab w:val="left" w:pos="1701"/>
        </w:tabs>
        <w:spacing w:line="276" w:lineRule="auto"/>
        <w:ind w:left="360"/>
        <w:rPr>
          <w:rFonts w:cs="Arial"/>
        </w:rPr>
      </w:pPr>
      <w:r w:rsidRPr="00C7279E">
        <w:rPr>
          <w:rFonts w:cs="Arial"/>
          <w:u w:val="single"/>
        </w:rPr>
        <w:t>Příloha 2</w:t>
      </w:r>
      <w:r w:rsidRPr="00C7279E">
        <w:rPr>
          <w:rFonts w:cs="Arial"/>
        </w:rPr>
        <w:t xml:space="preserve"> – </w:t>
      </w:r>
      <w:r w:rsidR="001F5D17">
        <w:rPr>
          <w:rFonts w:cs="Arial"/>
        </w:rPr>
        <w:tab/>
      </w:r>
      <w:r w:rsidR="0044523B" w:rsidRPr="00C7279E">
        <w:rPr>
          <w:rFonts w:cs="Arial"/>
        </w:rPr>
        <w:t>T</w:t>
      </w:r>
      <w:r w:rsidR="0023452B" w:rsidRPr="00C7279E">
        <w:rPr>
          <w:rFonts w:cs="Arial"/>
        </w:rPr>
        <w:t>e</w:t>
      </w:r>
      <w:r w:rsidR="001F5D17">
        <w:rPr>
          <w:rFonts w:cs="Arial"/>
        </w:rPr>
        <w:t>chnická specifikace předmětu veřejné zakázky</w:t>
      </w:r>
    </w:p>
    <w:p w14:paraId="1F892CD0" w14:textId="77777777" w:rsidR="00F11C34" w:rsidRDefault="00D36A7B" w:rsidP="00F11C34">
      <w:pPr>
        <w:tabs>
          <w:tab w:val="left" w:pos="1701"/>
        </w:tabs>
        <w:spacing w:line="276" w:lineRule="auto"/>
        <w:ind w:left="1701" w:hanging="1341"/>
        <w:rPr>
          <w:rFonts w:cs="Arial"/>
        </w:rPr>
      </w:pPr>
      <w:r w:rsidRPr="00C7279E">
        <w:rPr>
          <w:rFonts w:cs="Arial"/>
          <w:u w:val="single"/>
        </w:rPr>
        <w:t>Příloha 3</w:t>
      </w:r>
      <w:r w:rsidRPr="00C7279E">
        <w:rPr>
          <w:rFonts w:cs="Arial"/>
        </w:rPr>
        <w:t xml:space="preserve"> – </w:t>
      </w:r>
      <w:r w:rsidR="001F5D17">
        <w:rPr>
          <w:rFonts w:cs="Arial"/>
        </w:rPr>
        <w:tab/>
        <w:t>Technické parametry uváděné prodávajícím</w:t>
      </w:r>
    </w:p>
    <w:p w14:paraId="6C88D916" w14:textId="2225ADD2" w:rsidR="003F583B" w:rsidRDefault="00D36A7B" w:rsidP="00F11C34">
      <w:pPr>
        <w:tabs>
          <w:tab w:val="left" w:pos="1701"/>
        </w:tabs>
        <w:spacing w:line="276" w:lineRule="auto"/>
        <w:ind w:left="1701" w:hanging="1341"/>
        <w:rPr>
          <w:rFonts w:eastAsia="Calibri" w:cs="Arial"/>
          <w:lang w:eastAsia="en-US"/>
        </w:rPr>
      </w:pPr>
      <w:r w:rsidRPr="00C7279E">
        <w:rPr>
          <w:rFonts w:cs="Arial"/>
          <w:u w:val="single"/>
        </w:rPr>
        <w:t xml:space="preserve">Příloha </w:t>
      </w:r>
      <w:r w:rsidR="00D23501">
        <w:rPr>
          <w:rFonts w:cs="Arial"/>
          <w:u w:val="single"/>
        </w:rPr>
        <w:t>4</w:t>
      </w:r>
      <w:r w:rsidRPr="00C7279E">
        <w:rPr>
          <w:rFonts w:cs="Arial"/>
        </w:rPr>
        <w:t xml:space="preserve"> – </w:t>
      </w:r>
      <w:r w:rsidR="00D01DBF">
        <w:rPr>
          <w:rFonts w:cs="Arial"/>
        </w:rPr>
        <w:tab/>
      </w:r>
      <w:r w:rsidR="00942BEF" w:rsidRPr="00942BEF">
        <w:rPr>
          <w:rFonts w:eastAsia="Calibri" w:cs="Arial"/>
          <w:lang w:eastAsia="en-US"/>
        </w:rPr>
        <w:t>Všeobecné nákupní podmínky společnosti E.ON Czech</w:t>
      </w:r>
      <w:r w:rsidRPr="00C7279E">
        <w:rPr>
          <w:rFonts w:eastAsia="Calibri" w:cs="Arial"/>
          <w:lang w:eastAsia="en-US"/>
        </w:rPr>
        <w:t xml:space="preserve"> a prohlášení prodávajícího o akceptaci vybraných ustanovení obchodních podmínek</w:t>
      </w:r>
    </w:p>
    <w:p w14:paraId="58FD23AA" w14:textId="77777777" w:rsidR="00D23501" w:rsidRDefault="003F583B" w:rsidP="00F11C34">
      <w:pPr>
        <w:tabs>
          <w:tab w:val="left" w:pos="1701"/>
        </w:tabs>
        <w:spacing w:line="276" w:lineRule="auto"/>
        <w:ind w:left="1701" w:hanging="1341"/>
        <w:rPr>
          <w:rFonts w:eastAsia="Calibri" w:cs="Arial"/>
          <w:lang w:eastAsia="en-US"/>
        </w:rPr>
      </w:pPr>
      <w:r>
        <w:rPr>
          <w:rFonts w:eastAsia="Calibri" w:cs="Arial"/>
          <w:u w:val="single"/>
          <w:lang w:eastAsia="en-US"/>
        </w:rPr>
        <w:t xml:space="preserve">Příloha </w:t>
      </w:r>
      <w:r w:rsidR="00D23501">
        <w:rPr>
          <w:rFonts w:eastAsia="Calibri" w:cs="Arial"/>
          <w:u w:val="single"/>
          <w:lang w:eastAsia="en-US"/>
        </w:rPr>
        <w:t>5</w:t>
      </w:r>
      <w:r>
        <w:rPr>
          <w:rFonts w:eastAsia="Calibri" w:cs="Arial"/>
          <w:u w:val="single"/>
          <w:lang w:eastAsia="en-US"/>
        </w:rPr>
        <w:t xml:space="preserve"> </w:t>
      </w:r>
      <w:r>
        <w:rPr>
          <w:rFonts w:eastAsia="Calibri" w:cs="Arial"/>
          <w:lang w:eastAsia="en-US"/>
        </w:rPr>
        <w:t xml:space="preserve">– </w:t>
      </w:r>
      <w:r>
        <w:rPr>
          <w:rFonts w:eastAsia="Calibri" w:cs="Arial"/>
          <w:lang w:eastAsia="en-US"/>
        </w:rPr>
        <w:tab/>
      </w:r>
      <w:r w:rsidR="0032673A">
        <w:rPr>
          <w:rFonts w:eastAsia="Calibri" w:cs="Arial"/>
          <w:lang w:eastAsia="en-US"/>
        </w:rPr>
        <w:t xml:space="preserve">EU </w:t>
      </w:r>
      <w:r w:rsidR="00EE46C1">
        <w:rPr>
          <w:rFonts w:eastAsia="Calibri" w:cs="Arial"/>
          <w:lang w:eastAsia="en-US"/>
        </w:rPr>
        <w:t>p</w:t>
      </w:r>
      <w:r w:rsidR="0032673A">
        <w:rPr>
          <w:rFonts w:eastAsia="Calibri" w:cs="Arial"/>
          <w:lang w:eastAsia="en-US"/>
        </w:rPr>
        <w:t>rohlášení o shodě</w:t>
      </w:r>
    </w:p>
    <w:p w14:paraId="024E2892" w14:textId="77777777" w:rsidR="0013704A" w:rsidRDefault="0013704A" w:rsidP="00F11C34">
      <w:pPr>
        <w:tabs>
          <w:tab w:val="left" w:pos="1701"/>
        </w:tabs>
        <w:spacing w:line="276" w:lineRule="auto"/>
        <w:ind w:left="1701" w:hanging="1341"/>
        <w:rPr>
          <w:rFonts w:eastAsia="Calibri" w:cs="Arial"/>
          <w:lang w:eastAsia="en-US"/>
        </w:rPr>
      </w:pPr>
      <w:r>
        <w:rPr>
          <w:rFonts w:eastAsia="Calibri" w:cs="Arial"/>
          <w:u w:val="single"/>
          <w:lang w:eastAsia="en-US"/>
        </w:rPr>
        <w:t>Příloha 6</w:t>
      </w:r>
      <w:r>
        <w:rPr>
          <w:rFonts w:eastAsia="Calibri" w:cs="Arial"/>
          <w:lang w:eastAsia="en-US"/>
        </w:rPr>
        <w:t xml:space="preserve"> -</w:t>
      </w:r>
      <w:r>
        <w:rPr>
          <w:rFonts w:eastAsia="Calibri" w:cs="Arial"/>
          <w:lang w:eastAsia="en-US"/>
        </w:rPr>
        <w:tab/>
      </w:r>
      <w:r w:rsidRPr="0013704A">
        <w:rPr>
          <w:rFonts w:eastAsia="Calibri" w:cs="Arial"/>
          <w:lang w:eastAsia="en-US"/>
        </w:rPr>
        <w:t>Provádění Řádu preventivní údržby</w:t>
      </w:r>
    </w:p>
    <w:p w14:paraId="0B772D87" w14:textId="77777777" w:rsidR="0013704A" w:rsidRDefault="0013704A" w:rsidP="00F11C34">
      <w:pPr>
        <w:tabs>
          <w:tab w:val="left" w:pos="1701"/>
        </w:tabs>
        <w:spacing w:line="276" w:lineRule="auto"/>
        <w:ind w:left="1701" w:hanging="1341"/>
        <w:rPr>
          <w:rFonts w:eastAsia="Calibri" w:cs="Arial"/>
          <w:lang w:eastAsia="en-US"/>
        </w:rPr>
      </w:pPr>
      <w:r w:rsidRPr="00A06782">
        <w:rPr>
          <w:rFonts w:eastAsia="Calibri" w:cs="Arial"/>
          <w:u w:val="single"/>
          <w:lang w:eastAsia="en-US"/>
        </w:rPr>
        <w:t>Příloha 7</w:t>
      </w:r>
      <w:r>
        <w:rPr>
          <w:rFonts w:eastAsia="Calibri" w:cs="Arial"/>
          <w:lang w:eastAsia="en-US"/>
        </w:rPr>
        <w:t xml:space="preserve"> -</w:t>
      </w:r>
      <w:r>
        <w:rPr>
          <w:rFonts w:eastAsia="Calibri" w:cs="Arial"/>
          <w:lang w:eastAsia="en-US"/>
        </w:rPr>
        <w:tab/>
      </w:r>
      <w:r w:rsidRPr="0013704A">
        <w:rPr>
          <w:rFonts w:eastAsia="Calibri" w:cs="Arial"/>
          <w:lang w:eastAsia="en-US"/>
        </w:rPr>
        <w:t>Kontaktní osoby</w:t>
      </w:r>
    </w:p>
    <w:p w14:paraId="761A4844" w14:textId="1A8A139A" w:rsidR="00B06F5D" w:rsidRDefault="00B06F5D" w:rsidP="00F11C34">
      <w:pPr>
        <w:tabs>
          <w:tab w:val="left" w:pos="1701"/>
        </w:tabs>
        <w:spacing w:line="276" w:lineRule="auto"/>
        <w:ind w:left="1701" w:hanging="1341"/>
        <w:rPr>
          <w:rFonts w:eastAsia="Calibri" w:cs="Arial"/>
          <w:lang w:eastAsia="en-US"/>
        </w:rPr>
      </w:pPr>
      <w:r w:rsidRPr="00A06782">
        <w:rPr>
          <w:rFonts w:eastAsia="Calibri" w:cs="Arial"/>
          <w:u w:val="single"/>
          <w:lang w:eastAsia="en-US"/>
        </w:rPr>
        <w:t>Příloha 8</w:t>
      </w:r>
      <w:r>
        <w:rPr>
          <w:rFonts w:eastAsia="Calibri" w:cs="Arial"/>
          <w:lang w:eastAsia="en-US"/>
        </w:rPr>
        <w:t xml:space="preserve"> - </w:t>
      </w:r>
      <w:r>
        <w:rPr>
          <w:rFonts w:eastAsia="Calibri" w:cs="Arial"/>
          <w:lang w:eastAsia="en-US"/>
        </w:rPr>
        <w:tab/>
      </w:r>
      <w:r w:rsidR="001A7498">
        <w:rPr>
          <w:rFonts w:eastAsia="Calibri" w:cs="Arial"/>
          <w:lang w:eastAsia="en-US"/>
        </w:rPr>
        <w:t>R</w:t>
      </w:r>
      <w:r>
        <w:rPr>
          <w:rFonts w:eastAsia="Calibri" w:cs="Arial"/>
          <w:lang w:eastAsia="en-US"/>
        </w:rPr>
        <w:t>ealizační tým prodávajícího</w:t>
      </w:r>
    </w:p>
    <w:p w14:paraId="695360B0" w14:textId="77777777" w:rsidR="004D35E4" w:rsidRDefault="004D35E4" w:rsidP="007C6A27">
      <w:pPr>
        <w:spacing w:line="276" w:lineRule="auto"/>
        <w:ind w:left="360"/>
        <w:rPr>
          <w:rFonts w:cs="Arial"/>
        </w:rPr>
      </w:pPr>
    </w:p>
    <w:p w14:paraId="3EB12491" w14:textId="77777777" w:rsidR="00D36A7B" w:rsidRPr="00C7279E" w:rsidRDefault="00D36A7B" w:rsidP="007C6A27">
      <w:pPr>
        <w:autoSpaceDE w:val="0"/>
        <w:autoSpaceDN w:val="0"/>
        <w:adjustRightInd w:val="0"/>
        <w:spacing w:line="276" w:lineRule="auto"/>
        <w:rPr>
          <w:rFonts w:cs="Arial"/>
          <w:snapToGrid w:val="0"/>
          <w:lang w:val="x-none"/>
        </w:rPr>
      </w:pPr>
    </w:p>
    <w:p w14:paraId="2CD4A658" w14:textId="77777777" w:rsidR="00D36A7B" w:rsidRPr="00C7279E" w:rsidRDefault="00D36A7B" w:rsidP="007C6A27">
      <w:pPr>
        <w:spacing w:line="276" w:lineRule="auto"/>
        <w:rPr>
          <w:rFonts w:cs="Arial"/>
        </w:rPr>
      </w:pPr>
    </w:p>
    <w:p w14:paraId="74FE455F" w14:textId="17F6EADA" w:rsidR="00D36A7B" w:rsidRPr="00C7279E" w:rsidRDefault="00D36A7B" w:rsidP="007C6A27">
      <w:pPr>
        <w:spacing w:line="276" w:lineRule="auto"/>
        <w:ind w:left="4248" w:hanging="4245"/>
        <w:rPr>
          <w:rFonts w:cs="Arial"/>
        </w:rPr>
      </w:pPr>
      <w:r w:rsidRPr="003126F0">
        <w:rPr>
          <w:rFonts w:cs="Arial"/>
        </w:rPr>
        <w:t>V </w:t>
      </w:r>
      <w:bookmarkStart w:id="6" w:name="_Hlk125702627"/>
      <w:r w:rsidRPr="009F4EC5">
        <w:rPr>
          <w:rFonts w:cs="Arial"/>
          <w:b/>
          <w:highlight w:val="yellow"/>
        </w:rPr>
        <w:t xml:space="preserve">doplní </w:t>
      </w:r>
      <w:r w:rsidR="00F02640" w:rsidRPr="009F4EC5">
        <w:rPr>
          <w:rFonts w:cs="Arial"/>
          <w:b/>
          <w:highlight w:val="yellow"/>
        </w:rPr>
        <w:t>účastník</w:t>
      </w:r>
      <w:bookmarkEnd w:id="6"/>
      <w:r w:rsidRPr="00C7279E">
        <w:rPr>
          <w:rFonts w:cs="Arial"/>
        </w:rPr>
        <w:t xml:space="preserve"> dne </w:t>
      </w:r>
      <w:r w:rsidR="009F4EC5" w:rsidRPr="009F4EC5">
        <w:rPr>
          <w:rFonts w:cs="Arial"/>
          <w:b/>
          <w:highlight w:val="yellow"/>
        </w:rPr>
        <w:t>doplní účastník</w:t>
      </w:r>
      <w:r w:rsidRPr="00C7279E">
        <w:rPr>
          <w:rFonts w:cs="Arial"/>
        </w:rPr>
        <w:tab/>
        <w:t>V </w:t>
      </w:r>
      <w:r w:rsidR="002A12C7">
        <w:rPr>
          <w:rFonts w:cs="Arial"/>
        </w:rPr>
        <w:t>Brně</w:t>
      </w:r>
      <w:r w:rsidRPr="00C7279E">
        <w:rPr>
          <w:rFonts w:cs="Arial"/>
        </w:rPr>
        <w:t xml:space="preserve"> dne </w:t>
      </w:r>
      <w:r w:rsidR="00F11C34" w:rsidRPr="00D23501">
        <w:rPr>
          <w:rFonts w:cs="Arial"/>
          <w:highlight w:val="green"/>
        </w:rPr>
        <w:t>následně doplní zadavatel</w:t>
      </w:r>
    </w:p>
    <w:p w14:paraId="59B851AF" w14:textId="77777777" w:rsidR="00D36A7B" w:rsidRPr="00C7279E" w:rsidRDefault="00D36A7B" w:rsidP="007C6A27">
      <w:pPr>
        <w:spacing w:line="276" w:lineRule="auto"/>
        <w:rPr>
          <w:rFonts w:cs="Arial"/>
        </w:rPr>
      </w:pPr>
    </w:p>
    <w:p w14:paraId="0F22904D" w14:textId="77777777" w:rsidR="00D36A7B" w:rsidRPr="00C7279E" w:rsidRDefault="00D36A7B" w:rsidP="007C6A27">
      <w:pPr>
        <w:spacing w:line="276" w:lineRule="auto"/>
        <w:rPr>
          <w:rFonts w:cs="Arial"/>
        </w:rPr>
      </w:pPr>
    </w:p>
    <w:p w14:paraId="3C0698C3" w14:textId="77777777" w:rsidR="00BB3619" w:rsidRPr="00C7279E" w:rsidRDefault="002D224D" w:rsidP="00D23501">
      <w:pPr>
        <w:tabs>
          <w:tab w:val="left" w:pos="4253"/>
        </w:tabs>
        <w:spacing w:line="276" w:lineRule="auto"/>
        <w:rPr>
          <w:rFonts w:cs="Arial"/>
          <w:b/>
        </w:rPr>
      </w:pPr>
      <w:r>
        <w:rPr>
          <w:rFonts w:cs="Arial"/>
          <w:b/>
        </w:rPr>
        <w:t>Dodavatel</w:t>
      </w:r>
      <w:r w:rsidR="00BB3619" w:rsidRPr="00C7279E">
        <w:rPr>
          <w:rFonts w:cs="Arial"/>
          <w:b/>
        </w:rPr>
        <w:t>/Prodávající</w:t>
      </w:r>
      <w:r w:rsidR="00D36A7B" w:rsidRPr="00C7279E">
        <w:rPr>
          <w:rFonts w:cs="Arial"/>
          <w:b/>
        </w:rPr>
        <w:t>:</w:t>
      </w:r>
      <w:r w:rsidR="00D36A7B" w:rsidRPr="00C7279E">
        <w:rPr>
          <w:rFonts w:cs="Arial"/>
          <w:b/>
        </w:rPr>
        <w:tab/>
        <w:t>Zadavatel</w:t>
      </w:r>
      <w:r w:rsidR="00BB3619" w:rsidRPr="00C7279E">
        <w:rPr>
          <w:rFonts w:cs="Arial"/>
          <w:b/>
        </w:rPr>
        <w:t>/Kupující</w:t>
      </w:r>
      <w:r w:rsidR="00D36A7B" w:rsidRPr="00C7279E">
        <w:rPr>
          <w:rFonts w:cs="Arial"/>
          <w:b/>
        </w:rPr>
        <w:t>:</w:t>
      </w:r>
      <w:r w:rsidR="00D36A7B" w:rsidRPr="00C7279E">
        <w:rPr>
          <w:rFonts w:cs="Arial"/>
          <w:b/>
        </w:rPr>
        <w:tab/>
      </w:r>
    </w:p>
    <w:p w14:paraId="641F52EB" w14:textId="55026263" w:rsidR="00D36A7B" w:rsidRPr="00C7279E" w:rsidRDefault="009F4EC5" w:rsidP="007C6A27">
      <w:pPr>
        <w:spacing w:line="276" w:lineRule="auto"/>
        <w:rPr>
          <w:rFonts w:cs="Arial"/>
          <w:b/>
        </w:rPr>
      </w:pPr>
      <w:r w:rsidRPr="009F4EC5">
        <w:rPr>
          <w:rFonts w:cs="Arial"/>
          <w:b/>
          <w:highlight w:val="yellow"/>
        </w:rPr>
        <w:t>doplní účastník</w:t>
      </w:r>
      <w:r w:rsidR="00BB3619" w:rsidRPr="00C7279E">
        <w:rPr>
          <w:rFonts w:cs="Arial"/>
          <w:b/>
        </w:rPr>
        <w:tab/>
      </w:r>
      <w:r w:rsidR="00BB3619" w:rsidRPr="00C7279E">
        <w:rPr>
          <w:rFonts w:cs="Arial"/>
          <w:b/>
        </w:rPr>
        <w:tab/>
      </w:r>
      <w:r w:rsidR="00BB3619" w:rsidRPr="00C7279E">
        <w:rPr>
          <w:rFonts w:cs="Arial"/>
          <w:b/>
        </w:rPr>
        <w:tab/>
      </w:r>
      <w:r w:rsidR="00D36A7B" w:rsidRPr="00C7279E">
        <w:rPr>
          <w:rFonts w:cs="Arial"/>
          <w:b/>
        </w:rPr>
        <w:tab/>
      </w:r>
      <w:r w:rsidR="00D36A7B" w:rsidRPr="00C7279E">
        <w:rPr>
          <w:rFonts w:cs="Arial"/>
          <w:b/>
          <w:bCs/>
          <w:iCs/>
        </w:rPr>
        <w:t>E</w:t>
      </w:r>
      <w:r w:rsidR="002A12C7">
        <w:rPr>
          <w:rFonts w:cs="Arial"/>
          <w:b/>
          <w:bCs/>
          <w:iCs/>
        </w:rPr>
        <w:t>G.D</w:t>
      </w:r>
      <w:r w:rsidR="00D36A7B" w:rsidRPr="00C7279E">
        <w:rPr>
          <w:rFonts w:cs="Arial"/>
          <w:b/>
          <w:bCs/>
          <w:iCs/>
        </w:rPr>
        <w:t>, a.s.</w:t>
      </w:r>
    </w:p>
    <w:p w14:paraId="20BCF8A9" w14:textId="77777777" w:rsidR="00D36A7B" w:rsidRPr="00C7279E" w:rsidRDefault="00D36A7B" w:rsidP="007C6A27">
      <w:pPr>
        <w:spacing w:line="276" w:lineRule="auto"/>
        <w:rPr>
          <w:rFonts w:cs="Arial"/>
        </w:rPr>
      </w:pPr>
    </w:p>
    <w:p w14:paraId="0C9C2578" w14:textId="77777777" w:rsidR="00D36A7B" w:rsidRPr="00C7279E" w:rsidRDefault="00D36A7B" w:rsidP="007C6A27">
      <w:pPr>
        <w:spacing w:line="276" w:lineRule="auto"/>
        <w:rPr>
          <w:rFonts w:cs="Arial"/>
        </w:rPr>
      </w:pPr>
    </w:p>
    <w:p w14:paraId="5D56174D" w14:textId="77777777" w:rsidR="00F11C34" w:rsidRPr="006A3D7D" w:rsidRDefault="00F11C34" w:rsidP="00F11C34">
      <w:pPr>
        <w:rPr>
          <w:rFonts w:cs="Arial"/>
          <w:b/>
          <w:bCs/>
        </w:rPr>
      </w:pPr>
      <w:r w:rsidRPr="00D23501">
        <w:rPr>
          <w:rFonts w:cs="Arial"/>
          <w:highlight w:val="yellow"/>
        </w:rPr>
        <w:t>________________________</w:t>
      </w:r>
      <w:r w:rsidRPr="00DA2C52">
        <w:rPr>
          <w:rFonts w:cs="Arial"/>
        </w:rPr>
        <w:tab/>
      </w:r>
      <w:r w:rsidRPr="00DA2C52">
        <w:rPr>
          <w:rFonts w:cs="Arial"/>
        </w:rPr>
        <w:tab/>
      </w:r>
      <w:r w:rsidRPr="00DA2C52">
        <w:rPr>
          <w:rFonts w:cs="Arial"/>
        </w:rPr>
        <w:tab/>
      </w:r>
      <w:r w:rsidRPr="006A3D7D">
        <w:rPr>
          <w:rFonts w:cs="Arial"/>
          <w:b/>
          <w:bCs/>
          <w:highlight w:val="green"/>
        </w:rPr>
        <w:t>____</w:t>
      </w:r>
      <w:r w:rsidR="00D23501" w:rsidRPr="006A3D7D">
        <w:rPr>
          <w:rFonts w:cs="Arial"/>
          <w:b/>
          <w:bCs/>
          <w:highlight w:val="green"/>
        </w:rPr>
        <w:t>____________________________</w:t>
      </w:r>
    </w:p>
    <w:p w14:paraId="4AC8D357" w14:textId="642C97CB" w:rsidR="00F11C34" w:rsidRPr="006A3D7D" w:rsidRDefault="009F4EC5" w:rsidP="00F11C34">
      <w:pPr>
        <w:rPr>
          <w:rFonts w:cs="Arial"/>
          <w:b/>
          <w:bCs/>
        </w:rPr>
      </w:pPr>
      <w:r w:rsidRPr="009F4EC5">
        <w:rPr>
          <w:rFonts w:cs="Arial"/>
          <w:b/>
          <w:highlight w:val="yellow"/>
        </w:rPr>
        <w:t>doplní účastník</w:t>
      </w:r>
      <w:r w:rsidR="00F11C34" w:rsidRPr="006A3D7D">
        <w:rPr>
          <w:rStyle w:val="platne1"/>
          <w:rFonts w:cs="Arial"/>
          <w:b/>
          <w:bCs/>
        </w:rPr>
        <w:tab/>
      </w:r>
      <w:r w:rsidR="00F11C34" w:rsidRPr="006A3D7D">
        <w:rPr>
          <w:rStyle w:val="platne1"/>
          <w:rFonts w:cs="Arial"/>
          <w:b/>
          <w:bCs/>
        </w:rPr>
        <w:tab/>
      </w:r>
      <w:r w:rsidR="00F11C34" w:rsidRPr="006A3D7D">
        <w:rPr>
          <w:rStyle w:val="platne1"/>
          <w:rFonts w:cs="Arial"/>
          <w:b/>
          <w:bCs/>
        </w:rPr>
        <w:tab/>
      </w:r>
      <w:r w:rsidR="00F11C34" w:rsidRPr="006A3D7D">
        <w:rPr>
          <w:rFonts w:cs="Arial"/>
          <w:b/>
          <w:bCs/>
        </w:rPr>
        <w:tab/>
      </w:r>
      <w:r w:rsidR="00F11C34" w:rsidRPr="006A3D7D">
        <w:rPr>
          <w:rFonts w:cs="Arial"/>
          <w:b/>
          <w:bCs/>
          <w:highlight w:val="green"/>
        </w:rPr>
        <w:t>následně doplní zadavatel</w:t>
      </w:r>
    </w:p>
    <w:p w14:paraId="15609FCD" w14:textId="77777777" w:rsidR="00D36A7B" w:rsidRPr="00C7279E" w:rsidRDefault="00D36A7B" w:rsidP="007C6A27">
      <w:pPr>
        <w:spacing w:line="276" w:lineRule="auto"/>
        <w:rPr>
          <w:rFonts w:cs="Arial"/>
        </w:rPr>
      </w:pPr>
    </w:p>
    <w:p w14:paraId="36DF443B" w14:textId="77777777" w:rsidR="00D36A7B" w:rsidRPr="00C7279E" w:rsidRDefault="00D36A7B" w:rsidP="007C6A27">
      <w:pPr>
        <w:spacing w:line="276" w:lineRule="auto"/>
        <w:rPr>
          <w:rFonts w:cs="Arial"/>
        </w:rPr>
      </w:pPr>
      <w:r w:rsidRPr="00C7279E">
        <w:rPr>
          <w:rFonts w:cs="Arial"/>
        </w:rPr>
        <w:tab/>
      </w:r>
      <w:r w:rsidRPr="00C7279E">
        <w:rPr>
          <w:rFonts w:cs="Arial"/>
        </w:rPr>
        <w:tab/>
      </w:r>
      <w:r w:rsidRPr="00C7279E">
        <w:rPr>
          <w:rFonts w:cs="Arial"/>
        </w:rPr>
        <w:tab/>
      </w:r>
      <w:r w:rsidRPr="00C7279E">
        <w:rPr>
          <w:rFonts w:cs="Arial"/>
        </w:rPr>
        <w:tab/>
      </w:r>
      <w:r w:rsidRPr="00C7279E">
        <w:rPr>
          <w:rFonts w:cs="Arial"/>
        </w:rPr>
        <w:tab/>
      </w:r>
      <w:r w:rsidRPr="00C7279E">
        <w:rPr>
          <w:rFonts w:cs="Arial"/>
        </w:rPr>
        <w:tab/>
      </w:r>
    </w:p>
    <w:p w14:paraId="2E494D39" w14:textId="77777777" w:rsidR="00F11C34" w:rsidRDefault="00D36A7B" w:rsidP="00F11C34">
      <w:pPr>
        <w:rPr>
          <w:rFonts w:cs="Arial"/>
        </w:rPr>
      </w:pPr>
      <w:r w:rsidRPr="00C7279E">
        <w:rPr>
          <w:rFonts w:cs="Arial"/>
        </w:rPr>
        <w:tab/>
      </w:r>
      <w:r w:rsidRPr="00C7279E">
        <w:rPr>
          <w:rFonts w:cs="Arial"/>
        </w:rPr>
        <w:tab/>
      </w:r>
      <w:r w:rsidRPr="00C7279E">
        <w:rPr>
          <w:rFonts w:cs="Arial"/>
        </w:rPr>
        <w:tab/>
      </w:r>
      <w:r w:rsidRPr="00C7279E">
        <w:rPr>
          <w:rFonts w:cs="Arial"/>
        </w:rPr>
        <w:tab/>
      </w:r>
      <w:r w:rsidRPr="00C7279E">
        <w:rPr>
          <w:rFonts w:cs="Arial"/>
        </w:rPr>
        <w:tab/>
      </w:r>
      <w:r w:rsidRPr="00C7279E">
        <w:rPr>
          <w:rFonts w:cs="Arial"/>
        </w:rPr>
        <w:tab/>
      </w:r>
    </w:p>
    <w:p w14:paraId="4D24499D" w14:textId="77777777" w:rsidR="00F11C34" w:rsidRDefault="00F11C34" w:rsidP="00F11C34">
      <w:pPr>
        <w:rPr>
          <w:rFonts w:cs="Arial"/>
        </w:rPr>
      </w:pPr>
      <w:r>
        <w:rPr>
          <w:rFonts w:cs="Arial"/>
        </w:rPr>
        <w:tab/>
      </w:r>
      <w:r>
        <w:rPr>
          <w:rFonts w:cs="Arial"/>
        </w:rPr>
        <w:tab/>
      </w:r>
      <w:r>
        <w:rPr>
          <w:rFonts w:cs="Arial"/>
        </w:rPr>
        <w:tab/>
      </w:r>
      <w:r>
        <w:rPr>
          <w:rFonts w:cs="Arial"/>
        </w:rPr>
        <w:tab/>
      </w:r>
      <w:r>
        <w:rPr>
          <w:rFonts w:cs="Arial"/>
        </w:rPr>
        <w:tab/>
      </w:r>
      <w:r>
        <w:rPr>
          <w:rFonts w:cs="Arial"/>
        </w:rPr>
        <w:tab/>
      </w:r>
      <w:r w:rsidRPr="00D23501">
        <w:rPr>
          <w:rFonts w:cs="Arial"/>
          <w:highlight w:val="green"/>
        </w:rPr>
        <w:t>____</w:t>
      </w:r>
      <w:r w:rsidR="00D23501">
        <w:rPr>
          <w:rFonts w:cs="Arial"/>
          <w:highlight w:val="green"/>
        </w:rPr>
        <w:t>____________________________</w:t>
      </w:r>
      <w:r>
        <w:rPr>
          <w:rFonts w:cs="Arial"/>
        </w:rPr>
        <w:tab/>
      </w:r>
    </w:p>
    <w:p w14:paraId="0428F7F0" w14:textId="77777777" w:rsidR="00D36A7B" w:rsidRPr="00C7279E" w:rsidRDefault="00F11C34" w:rsidP="00F11C34">
      <w:pPr>
        <w:tabs>
          <w:tab w:val="left" w:pos="-1980"/>
          <w:tab w:val="left" w:pos="4253"/>
          <w:tab w:val="left" w:pos="4680"/>
        </w:tabs>
        <w:spacing w:line="276" w:lineRule="auto"/>
        <w:rPr>
          <w:rFonts w:cs="Arial"/>
        </w:rPr>
      </w:pPr>
      <w:r>
        <w:rPr>
          <w:rFonts w:cs="Arial"/>
        </w:rPr>
        <w:tab/>
      </w:r>
      <w:r w:rsidRPr="00D23501">
        <w:rPr>
          <w:rFonts w:cs="Arial"/>
          <w:b/>
          <w:highlight w:val="green"/>
        </w:rPr>
        <w:t>následně doplní zadavatel</w:t>
      </w:r>
      <w:r>
        <w:rPr>
          <w:rFonts w:cs="Arial"/>
        </w:rPr>
        <w:tab/>
      </w:r>
    </w:p>
    <w:p w14:paraId="32BC54E1" w14:textId="77777777" w:rsidR="000B729A" w:rsidRDefault="000B729A" w:rsidP="007C6A27">
      <w:pPr>
        <w:spacing w:line="276" w:lineRule="auto"/>
        <w:rPr>
          <w:rFonts w:cs="Arial"/>
        </w:rPr>
      </w:pPr>
    </w:p>
    <w:p w14:paraId="7E111965" w14:textId="77777777" w:rsidR="002C63E1" w:rsidRDefault="002C63E1" w:rsidP="002037D0">
      <w:pPr>
        <w:widowControl w:val="0"/>
        <w:suppressAutoHyphens/>
        <w:ind w:left="340"/>
        <w:rPr>
          <w:rFonts w:cs="Arial"/>
        </w:rPr>
      </w:pPr>
    </w:p>
    <w:p w14:paraId="710839D7" w14:textId="77777777" w:rsidR="002C63E1" w:rsidRDefault="002C63E1" w:rsidP="00D81EF9">
      <w:pPr>
        <w:widowControl w:val="0"/>
        <w:suppressAutoHyphens/>
        <w:ind w:left="340"/>
        <w:rPr>
          <w:rFonts w:cs="Arial"/>
        </w:rPr>
      </w:pPr>
    </w:p>
    <w:sectPr w:rsidR="002C63E1" w:rsidSect="00222510">
      <w:headerReference w:type="default" r:id="rId11"/>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A26EF" w14:textId="77777777" w:rsidR="009B6475" w:rsidRDefault="009B6475" w:rsidP="006C3EB2">
      <w:r>
        <w:separator/>
      </w:r>
    </w:p>
  </w:endnote>
  <w:endnote w:type="continuationSeparator" w:id="0">
    <w:p w14:paraId="3F42F301" w14:textId="77777777" w:rsidR="009B6475" w:rsidRDefault="009B6475" w:rsidP="006C3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B64F5" w14:textId="77777777" w:rsidR="009B6475" w:rsidRDefault="009B6475" w:rsidP="006C3EB2">
      <w:r>
        <w:separator/>
      </w:r>
    </w:p>
  </w:footnote>
  <w:footnote w:type="continuationSeparator" w:id="0">
    <w:p w14:paraId="164B7956" w14:textId="77777777" w:rsidR="009B6475" w:rsidRDefault="009B6475" w:rsidP="006C3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230AC" w14:textId="77777777" w:rsidR="00640A37" w:rsidRPr="00BD2AE1" w:rsidRDefault="00640A37" w:rsidP="000F4F9C">
    <w:pPr>
      <w:pStyle w:val="Zhlav"/>
      <w:spacing w:after="0"/>
      <w:jc w:val="right"/>
      <w:rPr>
        <w:rFonts w:cs="Arial"/>
        <w:b/>
      </w:rPr>
    </w:pPr>
    <w:r w:rsidRPr="00BD2AE1">
      <w:rPr>
        <w:rFonts w:cs="Arial"/>
        <w:b/>
      </w:rPr>
      <w:t xml:space="preserve">Číslo smlouvy kupujícího: </w:t>
    </w:r>
    <w:r w:rsidRPr="00EE3948">
      <w:rPr>
        <w:rFonts w:cs="Arial"/>
        <w:b/>
        <w:highlight w:val="green"/>
      </w:rPr>
      <w:t>následně doplní zadavatel</w:t>
    </w:r>
  </w:p>
  <w:p w14:paraId="68D20F59" w14:textId="3A99F497" w:rsidR="00640A37" w:rsidRPr="00EA28CC" w:rsidRDefault="00640A37" w:rsidP="000F4F9C">
    <w:pPr>
      <w:pStyle w:val="Zhlav"/>
      <w:spacing w:after="0"/>
      <w:jc w:val="right"/>
      <w:rPr>
        <w:rFonts w:cs="Arial"/>
        <w:b/>
        <w:highlight w:val="green"/>
        <w:lang w:val="cs-CZ"/>
      </w:rPr>
    </w:pPr>
    <w:r w:rsidRPr="00BD2AE1">
      <w:rPr>
        <w:rFonts w:cs="Arial"/>
        <w:b/>
      </w:rPr>
      <w:t xml:space="preserve">Číslo smlouvy prodávajícího: </w:t>
    </w:r>
    <w:r w:rsidRPr="00EE3948">
      <w:rPr>
        <w:rFonts w:cs="Arial"/>
        <w:b/>
        <w:highlight w:val="yellow"/>
      </w:rPr>
      <w:t xml:space="preserve">doplní </w:t>
    </w:r>
    <w:r w:rsidR="00FD53E7">
      <w:rPr>
        <w:rFonts w:cs="Arial"/>
        <w:b/>
        <w:highlight w:val="yellow"/>
        <w:lang w:val="cs-CZ"/>
      </w:rPr>
      <w:t>účastník</w:t>
    </w:r>
  </w:p>
  <w:p w14:paraId="5DA3B381" w14:textId="77777777" w:rsidR="00640A37" w:rsidRPr="00110D9E" w:rsidRDefault="00640A37" w:rsidP="00110D9E">
    <w:pPr>
      <w:pStyle w:val="Zhlav"/>
      <w:jc w:val="right"/>
      <w:rPr>
        <w:rFonts w:cs="Arial"/>
        <w:b/>
        <w:highlight w:val="gree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013CA"/>
    <w:multiLevelType w:val="hybridMultilevel"/>
    <w:tmpl w:val="0436C4A4"/>
    <w:lvl w:ilvl="0" w:tplc="5AC6B772">
      <w:start w:val="118"/>
      <w:numFmt w:val="bullet"/>
      <w:pStyle w:val="Nadpis3-normlntex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8A2A70"/>
    <w:multiLevelType w:val="hybridMultilevel"/>
    <w:tmpl w:val="1A8CED2E"/>
    <w:lvl w:ilvl="0" w:tplc="B776A43E">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0C0FDF"/>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036C52"/>
    <w:multiLevelType w:val="hybridMultilevel"/>
    <w:tmpl w:val="4F74836C"/>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B16708"/>
    <w:multiLevelType w:val="hybridMultilevel"/>
    <w:tmpl w:val="74CAC666"/>
    <w:lvl w:ilvl="0" w:tplc="C64AA430">
      <w:start w:val="50"/>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17C75192"/>
    <w:multiLevelType w:val="hybridMultilevel"/>
    <w:tmpl w:val="1F5A36F6"/>
    <w:lvl w:ilvl="0" w:tplc="EF0420C0">
      <w:start w:val="1"/>
      <w:numFmt w:val="lowerLetter"/>
      <w:lvlText w:val="%1."/>
      <w:lvlJc w:val="left"/>
      <w:pPr>
        <w:tabs>
          <w:tab w:val="num" w:pos="1440"/>
        </w:tabs>
        <w:ind w:left="14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C02627"/>
    <w:multiLevelType w:val="hybridMultilevel"/>
    <w:tmpl w:val="BCD85EC6"/>
    <w:lvl w:ilvl="0" w:tplc="63B0C28E">
      <w:start w:val="1"/>
      <w:numFmt w:val="decimal"/>
      <w:lvlText w:val="%1."/>
      <w:lvlJc w:val="left"/>
      <w:pPr>
        <w:tabs>
          <w:tab w:val="num" w:pos="340"/>
        </w:tabs>
        <w:ind w:left="340" w:hanging="340"/>
      </w:pPr>
      <w:rPr>
        <w:rFonts w:hint="default"/>
        <w:b w:val="0"/>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FC3A93"/>
    <w:multiLevelType w:val="multilevel"/>
    <w:tmpl w:val="AB28A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777E82"/>
    <w:multiLevelType w:val="hybridMultilevel"/>
    <w:tmpl w:val="1526D4D8"/>
    <w:lvl w:ilvl="0" w:tplc="B776A43E">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E7651A3"/>
    <w:multiLevelType w:val="multilevel"/>
    <w:tmpl w:val="2A7C5DE8"/>
    <w:lvl w:ilvl="0">
      <w:start w:val="1"/>
      <w:numFmt w:val="upperRoman"/>
      <w:pStyle w:val="Nadpis1"/>
      <w:lvlText w:val="%1."/>
      <w:lvlJc w:val="left"/>
      <w:pPr>
        <w:ind w:left="360" w:hanging="360"/>
      </w:pPr>
      <w:rPr>
        <w:rFonts w:hint="default"/>
        <w:color w:val="auto"/>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1"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0D0E1F"/>
    <w:multiLevelType w:val="hybridMultilevel"/>
    <w:tmpl w:val="1A8CED2E"/>
    <w:lvl w:ilvl="0" w:tplc="B776A43E">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A1576"/>
    <w:multiLevelType w:val="hybridMultilevel"/>
    <w:tmpl w:val="0C1C03D8"/>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7051887"/>
    <w:multiLevelType w:val="hybridMultilevel"/>
    <w:tmpl w:val="1A8CED2E"/>
    <w:lvl w:ilvl="0" w:tplc="B776A43E">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400A9B"/>
    <w:multiLevelType w:val="singleLevel"/>
    <w:tmpl w:val="E6CCB4CA"/>
    <w:lvl w:ilvl="0">
      <w:start w:val="1"/>
      <w:numFmt w:val="upperRoman"/>
      <w:pStyle w:val="Nadpis3"/>
      <w:lvlText w:val="%1."/>
      <w:lvlJc w:val="left"/>
      <w:pPr>
        <w:tabs>
          <w:tab w:val="num" w:pos="720"/>
        </w:tabs>
        <w:ind w:left="720" w:hanging="720"/>
      </w:pPr>
    </w:lvl>
  </w:abstractNum>
  <w:abstractNum w:abstractNumId="16" w15:restartNumberingAfterBreak="0">
    <w:nsid w:val="2D6E16C5"/>
    <w:multiLevelType w:val="hybridMultilevel"/>
    <w:tmpl w:val="D4B851F4"/>
    <w:lvl w:ilvl="0" w:tplc="E6B2EDF6">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E953C4E"/>
    <w:multiLevelType w:val="hybridMultilevel"/>
    <w:tmpl w:val="D8969E8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F406A69"/>
    <w:multiLevelType w:val="multilevel"/>
    <w:tmpl w:val="9D92540E"/>
    <w:lvl w:ilvl="0">
      <w:start w:val="1"/>
      <w:numFmt w:val="decimal"/>
      <w:pStyle w:val="H1"/>
      <w:isLgl/>
      <w:lvlText w:val="%1."/>
      <w:lvlJc w:val="left"/>
      <w:pPr>
        <w:tabs>
          <w:tab w:val="num" w:pos="851"/>
        </w:tabs>
        <w:ind w:left="851" w:hanging="851"/>
      </w:pPr>
      <w:rPr>
        <w:rFonts w:hint="default"/>
        <w:color w:val="auto"/>
      </w:rPr>
    </w:lvl>
    <w:lvl w:ilvl="1">
      <w:start w:val="1"/>
      <w:numFmt w:val="decimal"/>
      <w:pStyle w:val="C11"/>
      <w:isLgl/>
      <w:lvlText w:val="%1.%2."/>
      <w:lvlJc w:val="left"/>
      <w:pPr>
        <w:tabs>
          <w:tab w:val="num" w:pos="851"/>
        </w:tabs>
        <w:ind w:left="851" w:hanging="851"/>
      </w:pPr>
      <w:rPr>
        <w:rFonts w:hint="default"/>
        <w:color w:val="auto"/>
      </w:rPr>
    </w:lvl>
    <w:lvl w:ilvl="2">
      <w:start w:val="1"/>
      <w:numFmt w:val="decimal"/>
      <w:pStyle w:val="C12"/>
      <w:isLgl/>
      <w:lvlText w:val="%1.%2.%3"/>
      <w:lvlJc w:val="left"/>
      <w:pPr>
        <w:tabs>
          <w:tab w:val="num" w:pos="851"/>
        </w:tabs>
        <w:ind w:left="851" w:hanging="851"/>
      </w:pPr>
      <w:rPr>
        <w:rFonts w:ascii="Arial" w:hAnsi="Arial" w:hint="default"/>
        <w:b w:val="0"/>
        <w:i w:val="0"/>
        <w:color w:val="auto"/>
        <w:sz w:val="20"/>
        <w:szCs w:val="2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0A739BA"/>
    <w:multiLevelType w:val="hybridMultilevel"/>
    <w:tmpl w:val="4E4E9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760980"/>
    <w:multiLevelType w:val="hybridMultilevel"/>
    <w:tmpl w:val="B2480150"/>
    <w:lvl w:ilvl="0" w:tplc="0A408806">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1"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0C5E4B"/>
    <w:multiLevelType w:val="hybridMultilevel"/>
    <w:tmpl w:val="4FB64DD6"/>
    <w:lvl w:ilvl="0" w:tplc="04050019">
      <w:start w:val="1"/>
      <w:numFmt w:val="lowerLetter"/>
      <w:lvlText w:val="%1."/>
      <w:lvlJc w:val="left"/>
      <w:pPr>
        <w:ind w:left="2850" w:hanging="360"/>
      </w:pPr>
    </w:lvl>
    <w:lvl w:ilvl="1" w:tplc="04050019" w:tentative="1">
      <w:start w:val="1"/>
      <w:numFmt w:val="lowerLetter"/>
      <w:lvlText w:val="%2."/>
      <w:lvlJc w:val="left"/>
      <w:pPr>
        <w:ind w:left="3570" w:hanging="360"/>
      </w:pPr>
    </w:lvl>
    <w:lvl w:ilvl="2" w:tplc="0405001B" w:tentative="1">
      <w:start w:val="1"/>
      <w:numFmt w:val="lowerRoman"/>
      <w:lvlText w:val="%3."/>
      <w:lvlJc w:val="right"/>
      <w:pPr>
        <w:ind w:left="4290" w:hanging="180"/>
      </w:pPr>
    </w:lvl>
    <w:lvl w:ilvl="3" w:tplc="0405000F" w:tentative="1">
      <w:start w:val="1"/>
      <w:numFmt w:val="decimal"/>
      <w:lvlText w:val="%4."/>
      <w:lvlJc w:val="left"/>
      <w:pPr>
        <w:ind w:left="5010" w:hanging="360"/>
      </w:pPr>
    </w:lvl>
    <w:lvl w:ilvl="4" w:tplc="04050019" w:tentative="1">
      <w:start w:val="1"/>
      <w:numFmt w:val="lowerLetter"/>
      <w:lvlText w:val="%5."/>
      <w:lvlJc w:val="left"/>
      <w:pPr>
        <w:ind w:left="5730" w:hanging="360"/>
      </w:pPr>
    </w:lvl>
    <w:lvl w:ilvl="5" w:tplc="0405001B" w:tentative="1">
      <w:start w:val="1"/>
      <w:numFmt w:val="lowerRoman"/>
      <w:lvlText w:val="%6."/>
      <w:lvlJc w:val="right"/>
      <w:pPr>
        <w:ind w:left="6450" w:hanging="180"/>
      </w:pPr>
    </w:lvl>
    <w:lvl w:ilvl="6" w:tplc="0405000F" w:tentative="1">
      <w:start w:val="1"/>
      <w:numFmt w:val="decimal"/>
      <w:lvlText w:val="%7."/>
      <w:lvlJc w:val="left"/>
      <w:pPr>
        <w:ind w:left="7170" w:hanging="360"/>
      </w:pPr>
    </w:lvl>
    <w:lvl w:ilvl="7" w:tplc="04050019" w:tentative="1">
      <w:start w:val="1"/>
      <w:numFmt w:val="lowerLetter"/>
      <w:lvlText w:val="%8."/>
      <w:lvlJc w:val="left"/>
      <w:pPr>
        <w:ind w:left="7890" w:hanging="360"/>
      </w:pPr>
    </w:lvl>
    <w:lvl w:ilvl="8" w:tplc="0405001B" w:tentative="1">
      <w:start w:val="1"/>
      <w:numFmt w:val="lowerRoman"/>
      <w:lvlText w:val="%9."/>
      <w:lvlJc w:val="right"/>
      <w:pPr>
        <w:ind w:left="8610" w:hanging="180"/>
      </w:pPr>
    </w:lvl>
  </w:abstractNum>
  <w:abstractNum w:abstractNumId="24" w15:restartNumberingAfterBreak="0">
    <w:nsid w:val="387934F9"/>
    <w:multiLevelType w:val="singleLevel"/>
    <w:tmpl w:val="7FC40424"/>
    <w:lvl w:ilvl="0">
      <w:start w:val="1"/>
      <w:numFmt w:val="bullet"/>
      <w:pStyle w:val="fra2odrky"/>
      <w:lvlText w:val=""/>
      <w:lvlJc w:val="left"/>
      <w:pPr>
        <w:tabs>
          <w:tab w:val="num" w:pos="567"/>
        </w:tabs>
        <w:ind w:left="567" w:hanging="567"/>
      </w:pPr>
      <w:rPr>
        <w:rFonts w:ascii="Symbol" w:hAnsi="Symbol" w:hint="default"/>
      </w:rPr>
    </w:lvl>
  </w:abstractNum>
  <w:abstractNum w:abstractNumId="25" w15:restartNumberingAfterBreak="0">
    <w:nsid w:val="395B1A46"/>
    <w:multiLevelType w:val="hybridMultilevel"/>
    <w:tmpl w:val="11680168"/>
    <w:lvl w:ilvl="0" w:tplc="3D32100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7" w15:restartNumberingAfterBreak="0">
    <w:nsid w:val="3E4069D4"/>
    <w:multiLevelType w:val="hybridMultilevel"/>
    <w:tmpl w:val="5D70122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F52CEA"/>
    <w:multiLevelType w:val="hybridMultilevel"/>
    <w:tmpl w:val="0262B3F2"/>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D1A163E"/>
    <w:multiLevelType w:val="hybridMultilevel"/>
    <w:tmpl w:val="D3FE2EC6"/>
    <w:lvl w:ilvl="0" w:tplc="DE9C870E">
      <w:start w:val="1"/>
      <w:numFmt w:val="decimal"/>
      <w:lvlText w:val="%1."/>
      <w:lvlJc w:val="left"/>
      <w:pPr>
        <w:tabs>
          <w:tab w:val="num" w:pos="482"/>
        </w:tabs>
        <w:ind w:left="482" w:hanging="340"/>
      </w:pPr>
      <w:rPr>
        <w:rFonts w:cs="Times New Roman" w:hint="default"/>
        <w:b w:val="0"/>
        <w:i w:val="0"/>
        <w:sz w:val="18"/>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E4C7692"/>
    <w:multiLevelType w:val="hybridMultilevel"/>
    <w:tmpl w:val="99E8D446"/>
    <w:lvl w:ilvl="0" w:tplc="9A484EDA">
      <w:numFmt w:val="bullet"/>
      <w:lvlText w:val="-"/>
      <w:lvlJc w:val="left"/>
      <w:pPr>
        <w:ind w:left="1065" w:hanging="360"/>
      </w:pPr>
      <w:rPr>
        <w:rFonts w:ascii="Arial" w:eastAsia="Times New Roman" w:hAnsi="Arial" w:cs="Aria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1" w15:restartNumberingAfterBreak="0">
    <w:nsid w:val="4F4C498B"/>
    <w:multiLevelType w:val="hybridMultilevel"/>
    <w:tmpl w:val="5A584BA2"/>
    <w:lvl w:ilvl="0" w:tplc="D714CAD8">
      <w:start w:val="1"/>
      <w:numFmt w:val="decimal"/>
      <w:lvlText w:val="%1."/>
      <w:lvlJc w:val="left"/>
      <w:pPr>
        <w:tabs>
          <w:tab w:val="num" w:pos="340"/>
        </w:tabs>
        <w:ind w:left="340" w:hanging="340"/>
      </w:pPr>
      <w:rPr>
        <w:rFonts w:cs="Times New Roman" w:hint="default"/>
        <w:b w:val="0"/>
      </w:rPr>
    </w:lvl>
    <w:lvl w:ilvl="1" w:tplc="EF0420C0">
      <w:start w:val="1"/>
      <w:numFmt w:val="lowerLetter"/>
      <w:lvlText w:val="%2."/>
      <w:lvlJc w:val="left"/>
      <w:pPr>
        <w:tabs>
          <w:tab w:val="num" w:pos="1440"/>
        </w:tabs>
        <w:ind w:left="1440" w:hanging="360"/>
      </w:pPr>
      <w:rPr>
        <w:rFonts w:cs="Times New Roman"/>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F594B5B"/>
    <w:multiLevelType w:val="hybridMultilevel"/>
    <w:tmpl w:val="3B244DD8"/>
    <w:lvl w:ilvl="0" w:tplc="1ADE31E2">
      <w:start w:val="8"/>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0C42514"/>
    <w:multiLevelType w:val="hybridMultilevel"/>
    <w:tmpl w:val="C92C5A4A"/>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9F41A5"/>
    <w:multiLevelType w:val="hybridMultilevel"/>
    <w:tmpl w:val="F0D0198E"/>
    <w:lvl w:ilvl="0" w:tplc="CC16E004">
      <w:start w:val="1"/>
      <w:numFmt w:val="decimal"/>
      <w:lvlText w:val="%1."/>
      <w:lvlJc w:val="left"/>
      <w:pPr>
        <w:tabs>
          <w:tab w:val="num" w:pos="482"/>
        </w:tabs>
        <w:ind w:left="482" w:hanging="340"/>
      </w:pPr>
      <w:rPr>
        <w:rFonts w:cs="Times New Roman" w:hint="default"/>
        <w:b w:val="0"/>
        <w:i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9A610ED"/>
    <w:multiLevelType w:val="hybridMultilevel"/>
    <w:tmpl w:val="78F01B56"/>
    <w:lvl w:ilvl="0" w:tplc="03EE0186">
      <w:start w:val="1"/>
      <w:numFmt w:val="decimal"/>
      <w:lvlText w:val="%1."/>
      <w:lvlJc w:val="left"/>
      <w:pPr>
        <w:ind w:left="360" w:hanging="360"/>
      </w:pPr>
      <w:rPr>
        <w:rFonts w:cs="Times New Roman" w:hint="default"/>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B2E2C7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E1B6B03"/>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EC32BF1"/>
    <w:multiLevelType w:val="hybridMultilevel"/>
    <w:tmpl w:val="B2A2792E"/>
    <w:lvl w:ilvl="0" w:tplc="73A62916">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40"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26203AE"/>
    <w:multiLevelType w:val="hybridMultilevel"/>
    <w:tmpl w:val="2E9A1714"/>
    <w:lvl w:ilvl="0" w:tplc="00C4D79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6983015"/>
    <w:multiLevelType w:val="hybridMultilevel"/>
    <w:tmpl w:val="916E8CCC"/>
    <w:lvl w:ilvl="0" w:tplc="5FBC31EE">
      <w:start w:val="1"/>
      <w:numFmt w:val="decimal"/>
      <w:lvlText w:val="%1."/>
      <w:lvlJc w:val="left"/>
      <w:pPr>
        <w:tabs>
          <w:tab w:val="num" w:pos="340"/>
        </w:tabs>
        <w:ind w:left="340" w:hanging="340"/>
      </w:pPr>
      <w:rPr>
        <w:rFonts w:cs="Times New Roman" w:hint="default"/>
      </w:rPr>
    </w:lvl>
    <w:lvl w:ilvl="1" w:tplc="47C2561E">
      <w:start w:val="1"/>
      <w:numFmt w:val="lowerLetter"/>
      <w:lvlText w:val="%2)"/>
      <w:lvlJc w:val="left"/>
      <w:pPr>
        <w:tabs>
          <w:tab w:val="num" w:pos="1440"/>
        </w:tabs>
        <w:ind w:left="1440" w:hanging="360"/>
      </w:pPr>
      <w:rPr>
        <w:rFonts w:ascii="Arial" w:eastAsia="Times New Roman" w:hAnsi="Arial" w:cs="Arial"/>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6CF675B"/>
    <w:multiLevelType w:val="hybridMultilevel"/>
    <w:tmpl w:val="FAA649E8"/>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8A13240"/>
    <w:multiLevelType w:val="hybridMultilevel"/>
    <w:tmpl w:val="1F5A36F6"/>
    <w:lvl w:ilvl="0" w:tplc="EF0420C0">
      <w:start w:val="1"/>
      <w:numFmt w:val="lowerLetter"/>
      <w:lvlText w:val="%1."/>
      <w:lvlJc w:val="left"/>
      <w:pPr>
        <w:tabs>
          <w:tab w:val="num" w:pos="1440"/>
        </w:tabs>
        <w:ind w:left="14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D983CBC"/>
    <w:multiLevelType w:val="hybridMultilevel"/>
    <w:tmpl w:val="F8B496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31548F"/>
    <w:multiLevelType w:val="singleLevel"/>
    <w:tmpl w:val="F070A19E"/>
    <w:lvl w:ilvl="0">
      <w:start w:val="1"/>
      <w:numFmt w:val="decimal"/>
      <w:pStyle w:val="fra2"/>
      <w:lvlText w:val="%1."/>
      <w:lvlJc w:val="left"/>
      <w:pPr>
        <w:tabs>
          <w:tab w:val="num" w:pos="567"/>
        </w:tabs>
        <w:ind w:left="567" w:hanging="567"/>
      </w:pPr>
      <w:rPr>
        <w:rFonts w:hint="default"/>
      </w:rPr>
    </w:lvl>
  </w:abstractNum>
  <w:abstractNum w:abstractNumId="48" w15:restartNumberingAfterBreak="0">
    <w:nsid w:val="774C782D"/>
    <w:multiLevelType w:val="hybridMultilevel"/>
    <w:tmpl w:val="5A584BA2"/>
    <w:lvl w:ilvl="0" w:tplc="D714CAD8">
      <w:start w:val="1"/>
      <w:numFmt w:val="decimal"/>
      <w:lvlText w:val="%1."/>
      <w:lvlJc w:val="left"/>
      <w:pPr>
        <w:tabs>
          <w:tab w:val="num" w:pos="340"/>
        </w:tabs>
        <w:ind w:left="340" w:hanging="340"/>
      </w:pPr>
      <w:rPr>
        <w:rFonts w:cs="Times New Roman" w:hint="default"/>
        <w:b w:val="0"/>
      </w:rPr>
    </w:lvl>
    <w:lvl w:ilvl="1" w:tplc="EF0420C0">
      <w:start w:val="1"/>
      <w:numFmt w:val="lowerLetter"/>
      <w:lvlText w:val="%2."/>
      <w:lvlJc w:val="left"/>
      <w:pPr>
        <w:tabs>
          <w:tab w:val="num" w:pos="1440"/>
        </w:tabs>
        <w:ind w:left="1440" w:hanging="360"/>
      </w:pPr>
      <w:rPr>
        <w:rFonts w:cs="Times New Roman"/>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91B41E9"/>
    <w:multiLevelType w:val="hybridMultilevel"/>
    <w:tmpl w:val="59BCFF6A"/>
    <w:lvl w:ilvl="0" w:tplc="04050001">
      <w:start w:val="1"/>
      <w:numFmt w:val="bullet"/>
      <w:lvlText w:val=""/>
      <w:lvlJc w:val="left"/>
      <w:pPr>
        <w:ind w:left="1146" w:hanging="360"/>
      </w:pPr>
      <w:rPr>
        <w:rFonts w:ascii="Symbol" w:hAnsi="Symbol" w:hint="default"/>
      </w:rPr>
    </w:lvl>
    <w:lvl w:ilvl="1" w:tplc="29086EBA">
      <w:numFmt w:val="bullet"/>
      <w:lvlText w:val="-"/>
      <w:lvlJc w:val="left"/>
      <w:pPr>
        <w:ind w:left="1866" w:hanging="360"/>
      </w:pPr>
      <w:rPr>
        <w:rFonts w:ascii="Arial" w:eastAsia="Times New Roman" w:hAnsi="Arial" w:cs="Aria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0" w15:restartNumberingAfterBreak="0">
    <w:nsid w:val="7AD931A9"/>
    <w:multiLevelType w:val="hybridMultilevel"/>
    <w:tmpl w:val="9A8A2EE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1" w15:restartNumberingAfterBreak="0">
    <w:nsid w:val="7CDE1D76"/>
    <w:multiLevelType w:val="hybridMultilevel"/>
    <w:tmpl w:val="EF02C9E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5"/>
  </w:num>
  <w:num w:numId="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24"/>
  </w:num>
  <w:num w:numId="6">
    <w:abstractNumId w:val="47"/>
    <w:lvlOverride w:ilvl="0">
      <w:startOverride w:val="1"/>
    </w:lvlOverride>
  </w:num>
  <w:num w:numId="7">
    <w:abstractNumId w:val="6"/>
  </w:num>
  <w:num w:numId="8">
    <w:abstractNumId w:val="38"/>
  </w:num>
  <w:num w:numId="9">
    <w:abstractNumId w:val="2"/>
  </w:num>
  <w:num w:numId="10">
    <w:abstractNumId w:val="17"/>
  </w:num>
  <w:num w:numId="11">
    <w:abstractNumId w:val="34"/>
  </w:num>
  <w:num w:numId="12">
    <w:abstractNumId w:val="48"/>
  </w:num>
  <w:num w:numId="13">
    <w:abstractNumId w:val="18"/>
  </w:num>
  <w:num w:numId="14">
    <w:abstractNumId w:val="37"/>
  </w:num>
  <w:num w:numId="15">
    <w:abstractNumId w:val="35"/>
  </w:num>
  <w:num w:numId="16">
    <w:abstractNumId w:val="44"/>
  </w:num>
  <w:num w:numId="17">
    <w:abstractNumId w:val="27"/>
  </w:num>
  <w:num w:numId="18">
    <w:abstractNumId w:val="19"/>
  </w:num>
  <w:num w:numId="19">
    <w:abstractNumId w:val="46"/>
  </w:num>
  <w:num w:numId="20">
    <w:abstractNumId w:val="49"/>
  </w:num>
  <w:num w:numId="21">
    <w:abstractNumId w:val="0"/>
  </w:num>
  <w:num w:numId="22">
    <w:abstractNumId w:val="12"/>
  </w:num>
  <w:num w:numId="23">
    <w:abstractNumId w:val="40"/>
  </w:num>
  <w:num w:numId="24">
    <w:abstractNumId w:val="13"/>
  </w:num>
  <w:num w:numId="25">
    <w:abstractNumId w:val="31"/>
  </w:num>
  <w:num w:numId="26">
    <w:abstractNumId w:val="10"/>
  </w:num>
  <w:num w:numId="27">
    <w:abstractNumId w:val="39"/>
  </w:num>
  <w:num w:numId="28">
    <w:abstractNumId w:val="16"/>
  </w:num>
  <w:num w:numId="29">
    <w:abstractNumId w:val="3"/>
  </w:num>
  <w:num w:numId="30">
    <w:abstractNumId w:val="11"/>
  </w:num>
  <w:num w:numId="31">
    <w:abstractNumId w:val="10"/>
  </w:num>
  <w:num w:numId="32">
    <w:abstractNumId w:val="10"/>
  </w:num>
  <w:num w:numId="33">
    <w:abstractNumId w:val="10"/>
  </w:num>
  <w:num w:numId="34">
    <w:abstractNumId w:val="29"/>
  </w:num>
  <w:num w:numId="35">
    <w:abstractNumId w:val="23"/>
  </w:num>
  <w:num w:numId="36">
    <w:abstractNumId w:val="51"/>
  </w:num>
  <w:num w:numId="37">
    <w:abstractNumId w:val="50"/>
  </w:num>
  <w:num w:numId="38">
    <w:abstractNumId w:val="28"/>
  </w:num>
  <w:num w:numId="39">
    <w:abstractNumId w:val="45"/>
  </w:num>
  <w:num w:numId="40">
    <w:abstractNumId w:val="5"/>
  </w:num>
  <w:num w:numId="41">
    <w:abstractNumId w:val="14"/>
  </w:num>
  <w:num w:numId="42">
    <w:abstractNumId w:val="1"/>
  </w:num>
  <w:num w:numId="43">
    <w:abstractNumId w:val="8"/>
  </w:num>
  <w:num w:numId="44">
    <w:abstractNumId w:val="43"/>
  </w:num>
  <w:num w:numId="45">
    <w:abstractNumId w:val="4"/>
  </w:num>
  <w:num w:numId="46">
    <w:abstractNumId w:val="42"/>
  </w:num>
  <w:num w:numId="47">
    <w:abstractNumId w:val="20"/>
  </w:num>
  <w:num w:numId="48">
    <w:abstractNumId w:val="33"/>
  </w:num>
  <w:num w:numId="49">
    <w:abstractNumId w:val="32"/>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num>
  <w:num w:numId="52">
    <w:abstractNumId w:val="41"/>
  </w:num>
  <w:num w:numId="53">
    <w:abstractNumId w:val="10"/>
  </w:num>
  <w:num w:numId="54">
    <w:abstractNumId w:val="9"/>
  </w:num>
  <w:num w:numId="55">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
  </w:num>
  <w:num w:numId="57">
    <w:abstractNumId w:val="22"/>
  </w:num>
  <w:num w:numId="58">
    <w:abstractNumId w:val="36"/>
  </w:num>
  <w:num w:numId="59">
    <w:abstractNumId w:val="10"/>
  </w:num>
  <w:num w:numId="60">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002"/>
    <w:rsid w:val="000009E2"/>
    <w:rsid w:val="00001A08"/>
    <w:rsid w:val="0000221F"/>
    <w:rsid w:val="00003DB2"/>
    <w:rsid w:val="00003EDC"/>
    <w:rsid w:val="00003FC8"/>
    <w:rsid w:val="00004113"/>
    <w:rsid w:val="0000424C"/>
    <w:rsid w:val="000042D3"/>
    <w:rsid w:val="00004324"/>
    <w:rsid w:val="00004E9C"/>
    <w:rsid w:val="00005647"/>
    <w:rsid w:val="00005CBE"/>
    <w:rsid w:val="00005FDA"/>
    <w:rsid w:val="00006724"/>
    <w:rsid w:val="00006D2B"/>
    <w:rsid w:val="00006E31"/>
    <w:rsid w:val="00007254"/>
    <w:rsid w:val="000103D1"/>
    <w:rsid w:val="000107CF"/>
    <w:rsid w:val="00010BB0"/>
    <w:rsid w:val="000111B8"/>
    <w:rsid w:val="000115C9"/>
    <w:rsid w:val="0001174F"/>
    <w:rsid w:val="00011758"/>
    <w:rsid w:val="000122C8"/>
    <w:rsid w:val="00012669"/>
    <w:rsid w:val="000128F1"/>
    <w:rsid w:val="00012A94"/>
    <w:rsid w:val="000135A0"/>
    <w:rsid w:val="00013CA5"/>
    <w:rsid w:val="00013CE1"/>
    <w:rsid w:val="00013DDC"/>
    <w:rsid w:val="000141A7"/>
    <w:rsid w:val="00014CDE"/>
    <w:rsid w:val="00015BC4"/>
    <w:rsid w:val="00015BD8"/>
    <w:rsid w:val="00016072"/>
    <w:rsid w:val="00020211"/>
    <w:rsid w:val="000209FB"/>
    <w:rsid w:val="00021F9E"/>
    <w:rsid w:val="00022274"/>
    <w:rsid w:val="0002252C"/>
    <w:rsid w:val="00022603"/>
    <w:rsid w:val="00022CB4"/>
    <w:rsid w:val="0002352B"/>
    <w:rsid w:val="00023ABE"/>
    <w:rsid w:val="00023B16"/>
    <w:rsid w:val="00023B54"/>
    <w:rsid w:val="0002406F"/>
    <w:rsid w:val="00024FA7"/>
    <w:rsid w:val="000253D3"/>
    <w:rsid w:val="00025B06"/>
    <w:rsid w:val="0002606D"/>
    <w:rsid w:val="00026B8A"/>
    <w:rsid w:val="00026D78"/>
    <w:rsid w:val="00026E89"/>
    <w:rsid w:val="00027030"/>
    <w:rsid w:val="000306DE"/>
    <w:rsid w:val="00030DB0"/>
    <w:rsid w:val="00031470"/>
    <w:rsid w:val="00031AFE"/>
    <w:rsid w:val="00032935"/>
    <w:rsid w:val="00032D29"/>
    <w:rsid w:val="000335A1"/>
    <w:rsid w:val="0003372C"/>
    <w:rsid w:val="00033B34"/>
    <w:rsid w:val="00033EEE"/>
    <w:rsid w:val="000357AB"/>
    <w:rsid w:val="00035A76"/>
    <w:rsid w:val="00036D77"/>
    <w:rsid w:val="00037C53"/>
    <w:rsid w:val="00041C29"/>
    <w:rsid w:val="00041DE7"/>
    <w:rsid w:val="00041E86"/>
    <w:rsid w:val="0004282D"/>
    <w:rsid w:val="00043072"/>
    <w:rsid w:val="00043142"/>
    <w:rsid w:val="0004355B"/>
    <w:rsid w:val="00044537"/>
    <w:rsid w:val="00044933"/>
    <w:rsid w:val="00044947"/>
    <w:rsid w:val="00044D9C"/>
    <w:rsid w:val="00044DB7"/>
    <w:rsid w:val="00045DDB"/>
    <w:rsid w:val="00045FA5"/>
    <w:rsid w:val="000465BC"/>
    <w:rsid w:val="00046CD0"/>
    <w:rsid w:val="00046E63"/>
    <w:rsid w:val="000471F8"/>
    <w:rsid w:val="00047982"/>
    <w:rsid w:val="00047D1A"/>
    <w:rsid w:val="00050702"/>
    <w:rsid w:val="000509E1"/>
    <w:rsid w:val="00051BC1"/>
    <w:rsid w:val="00052978"/>
    <w:rsid w:val="00053FA4"/>
    <w:rsid w:val="0005418F"/>
    <w:rsid w:val="000544B1"/>
    <w:rsid w:val="00054880"/>
    <w:rsid w:val="00054A4F"/>
    <w:rsid w:val="00055429"/>
    <w:rsid w:val="0005546D"/>
    <w:rsid w:val="000556BA"/>
    <w:rsid w:val="00055E18"/>
    <w:rsid w:val="00056515"/>
    <w:rsid w:val="000566A8"/>
    <w:rsid w:val="000567A5"/>
    <w:rsid w:val="00056ED1"/>
    <w:rsid w:val="00057484"/>
    <w:rsid w:val="000577D8"/>
    <w:rsid w:val="0006000B"/>
    <w:rsid w:val="000604A8"/>
    <w:rsid w:val="00060509"/>
    <w:rsid w:val="000609F4"/>
    <w:rsid w:val="000617BE"/>
    <w:rsid w:val="00061E98"/>
    <w:rsid w:val="00062F44"/>
    <w:rsid w:val="000637B7"/>
    <w:rsid w:val="00064638"/>
    <w:rsid w:val="0006514F"/>
    <w:rsid w:val="00065C38"/>
    <w:rsid w:val="00066CA6"/>
    <w:rsid w:val="0006709F"/>
    <w:rsid w:val="0006715C"/>
    <w:rsid w:val="00067494"/>
    <w:rsid w:val="00067828"/>
    <w:rsid w:val="00070419"/>
    <w:rsid w:val="00070991"/>
    <w:rsid w:val="00070C61"/>
    <w:rsid w:val="00071F60"/>
    <w:rsid w:val="00072457"/>
    <w:rsid w:val="00072869"/>
    <w:rsid w:val="00072A54"/>
    <w:rsid w:val="00072E91"/>
    <w:rsid w:val="00073711"/>
    <w:rsid w:val="000739E3"/>
    <w:rsid w:val="00073E0D"/>
    <w:rsid w:val="00074EF5"/>
    <w:rsid w:val="000750BD"/>
    <w:rsid w:val="0007675C"/>
    <w:rsid w:val="00076E1B"/>
    <w:rsid w:val="000773B3"/>
    <w:rsid w:val="00077ABB"/>
    <w:rsid w:val="0008093A"/>
    <w:rsid w:val="00080F19"/>
    <w:rsid w:val="00080FA9"/>
    <w:rsid w:val="000813D5"/>
    <w:rsid w:val="0008146A"/>
    <w:rsid w:val="00081F7D"/>
    <w:rsid w:val="00082077"/>
    <w:rsid w:val="000834C2"/>
    <w:rsid w:val="00084220"/>
    <w:rsid w:val="0008450A"/>
    <w:rsid w:val="0008509A"/>
    <w:rsid w:val="00085435"/>
    <w:rsid w:val="00085BEB"/>
    <w:rsid w:val="00085FFB"/>
    <w:rsid w:val="00086222"/>
    <w:rsid w:val="00086F91"/>
    <w:rsid w:val="00086FBF"/>
    <w:rsid w:val="000873E1"/>
    <w:rsid w:val="000874EB"/>
    <w:rsid w:val="00087512"/>
    <w:rsid w:val="0008796C"/>
    <w:rsid w:val="00087EA3"/>
    <w:rsid w:val="00090BAF"/>
    <w:rsid w:val="00091EEB"/>
    <w:rsid w:val="00091F2A"/>
    <w:rsid w:val="00092004"/>
    <w:rsid w:val="000927E9"/>
    <w:rsid w:val="000928C4"/>
    <w:rsid w:val="000955F6"/>
    <w:rsid w:val="000958DF"/>
    <w:rsid w:val="000962F9"/>
    <w:rsid w:val="00096848"/>
    <w:rsid w:val="00096DFD"/>
    <w:rsid w:val="00096E1E"/>
    <w:rsid w:val="00096EA4"/>
    <w:rsid w:val="0009723F"/>
    <w:rsid w:val="00097BAA"/>
    <w:rsid w:val="000A0CB4"/>
    <w:rsid w:val="000A1538"/>
    <w:rsid w:val="000A17FB"/>
    <w:rsid w:val="000A244E"/>
    <w:rsid w:val="000A2717"/>
    <w:rsid w:val="000A2AA2"/>
    <w:rsid w:val="000A2D78"/>
    <w:rsid w:val="000A2F72"/>
    <w:rsid w:val="000A3A5A"/>
    <w:rsid w:val="000A3CEF"/>
    <w:rsid w:val="000A44F7"/>
    <w:rsid w:val="000A4FE3"/>
    <w:rsid w:val="000A5F47"/>
    <w:rsid w:val="000A6684"/>
    <w:rsid w:val="000A7F63"/>
    <w:rsid w:val="000A7F95"/>
    <w:rsid w:val="000B0B4C"/>
    <w:rsid w:val="000B0BBB"/>
    <w:rsid w:val="000B0CA9"/>
    <w:rsid w:val="000B1316"/>
    <w:rsid w:val="000B1446"/>
    <w:rsid w:val="000B169E"/>
    <w:rsid w:val="000B1829"/>
    <w:rsid w:val="000B28CA"/>
    <w:rsid w:val="000B29D1"/>
    <w:rsid w:val="000B2F3C"/>
    <w:rsid w:val="000B422B"/>
    <w:rsid w:val="000B4A00"/>
    <w:rsid w:val="000B4D66"/>
    <w:rsid w:val="000B5156"/>
    <w:rsid w:val="000B594C"/>
    <w:rsid w:val="000B5BCC"/>
    <w:rsid w:val="000B5F16"/>
    <w:rsid w:val="000B6029"/>
    <w:rsid w:val="000B6220"/>
    <w:rsid w:val="000B6566"/>
    <w:rsid w:val="000B6FA5"/>
    <w:rsid w:val="000B6FF1"/>
    <w:rsid w:val="000B729A"/>
    <w:rsid w:val="000B7FBC"/>
    <w:rsid w:val="000C1B69"/>
    <w:rsid w:val="000C222C"/>
    <w:rsid w:val="000C29AD"/>
    <w:rsid w:val="000C2A1A"/>
    <w:rsid w:val="000C2C0F"/>
    <w:rsid w:val="000C34EA"/>
    <w:rsid w:val="000C39F5"/>
    <w:rsid w:val="000C3C60"/>
    <w:rsid w:val="000C3D57"/>
    <w:rsid w:val="000C3D8B"/>
    <w:rsid w:val="000C4495"/>
    <w:rsid w:val="000C48F2"/>
    <w:rsid w:val="000C4D7D"/>
    <w:rsid w:val="000C514B"/>
    <w:rsid w:val="000C5D16"/>
    <w:rsid w:val="000C6859"/>
    <w:rsid w:val="000C7E67"/>
    <w:rsid w:val="000C7F1C"/>
    <w:rsid w:val="000C7F63"/>
    <w:rsid w:val="000D0074"/>
    <w:rsid w:val="000D0A31"/>
    <w:rsid w:val="000D0B23"/>
    <w:rsid w:val="000D1178"/>
    <w:rsid w:val="000D11FB"/>
    <w:rsid w:val="000D1797"/>
    <w:rsid w:val="000D1968"/>
    <w:rsid w:val="000D19E7"/>
    <w:rsid w:val="000D1F99"/>
    <w:rsid w:val="000D2037"/>
    <w:rsid w:val="000D2615"/>
    <w:rsid w:val="000D2837"/>
    <w:rsid w:val="000D53FA"/>
    <w:rsid w:val="000D5B9B"/>
    <w:rsid w:val="000D5DD3"/>
    <w:rsid w:val="000D6102"/>
    <w:rsid w:val="000D623C"/>
    <w:rsid w:val="000D62BF"/>
    <w:rsid w:val="000D6404"/>
    <w:rsid w:val="000D648B"/>
    <w:rsid w:val="000D652B"/>
    <w:rsid w:val="000D6C72"/>
    <w:rsid w:val="000D72DD"/>
    <w:rsid w:val="000D7763"/>
    <w:rsid w:val="000D784D"/>
    <w:rsid w:val="000D798C"/>
    <w:rsid w:val="000D7DF7"/>
    <w:rsid w:val="000E00B9"/>
    <w:rsid w:val="000E1330"/>
    <w:rsid w:val="000E3FA8"/>
    <w:rsid w:val="000E3FC6"/>
    <w:rsid w:val="000E57EF"/>
    <w:rsid w:val="000E57FA"/>
    <w:rsid w:val="000E599E"/>
    <w:rsid w:val="000E5E24"/>
    <w:rsid w:val="000E663B"/>
    <w:rsid w:val="000E7C50"/>
    <w:rsid w:val="000E7DA5"/>
    <w:rsid w:val="000F0754"/>
    <w:rsid w:val="000F1539"/>
    <w:rsid w:val="000F15C4"/>
    <w:rsid w:val="000F1A6F"/>
    <w:rsid w:val="000F2839"/>
    <w:rsid w:val="000F2B18"/>
    <w:rsid w:val="000F3505"/>
    <w:rsid w:val="000F358F"/>
    <w:rsid w:val="000F37F4"/>
    <w:rsid w:val="000F3AE0"/>
    <w:rsid w:val="000F3C14"/>
    <w:rsid w:val="000F4F9C"/>
    <w:rsid w:val="000F5536"/>
    <w:rsid w:val="000F555E"/>
    <w:rsid w:val="000F5C6D"/>
    <w:rsid w:val="000F5D72"/>
    <w:rsid w:val="000F6005"/>
    <w:rsid w:val="000F63CC"/>
    <w:rsid w:val="000F693F"/>
    <w:rsid w:val="000F774E"/>
    <w:rsid w:val="000F788F"/>
    <w:rsid w:val="000F7FD0"/>
    <w:rsid w:val="00100407"/>
    <w:rsid w:val="001006FD"/>
    <w:rsid w:val="00100BD3"/>
    <w:rsid w:val="001010DD"/>
    <w:rsid w:val="001024F2"/>
    <w:rsid w:val="001026B9"/>
    <w:rsid w:val="00102D07"/>
    <w:rsid w:val="00103073"/>
    <w:rsid w:val="001040D6"/>
    <w:rsid w:val="001041B6"/>
    <w:rsid w:val="0010485E"/>
    <w:rsid w:val="001057A5"/>
    <w:rsid w:val="00105AE7"/>
    <w:rsid w:val="00106606"/>
    <w:rsid w:val="00106F3D"/>
    <w:rsid w:val="001070EE"/>
    <w:rsid w:val="001075DF"/>
    <w:rsid w:val="00107849"/>
    <w:rsid w:val="00110D9E"/>
    <w:rsid w:val="00111147"/>
    <w:rsid w:val="001111ED"/>
    <w:rsid w:val="00111569"/>
    <w:rsid w:val="00111BD4"/>
    <w:rsid w:val="00112597"/>
    <w:rsid w:val="001126E6"/>
    <w:rsid w:val="001126F2"/>
    <w:rsid w:val="0011283A"/>
    <w:rsid w:val="0011359A"/>
    <w:rsid w:val="00113E66"/>
    <w:rsid w:val="00113EEC"/>
    <w:rsid w:val="00113F06"/>
    <w:rsid w:val="00114061"/>
    <w:rsid w:val="001143D7"/>
    <w:rsid w:val="00114848"/>
    <w:rsid w:val="00114B84"/>
    <w:rsid w:val="00115635"/>
    <w:rsid w:val="00115DAD"/>
    <w:rsid w:val="00116158"/>
    <w:rsid w:val="001161AE"/>
    <w:rsid w:val="001163D4"/>
    <w:rsid w:val="0011663A"/>
    <w:rsid w:val="001168ED"/>
    <w:rsid w:val="00116BCD"/>
    <w:rsid w:val="00121F67"/>
    <w:rsid w:val="001221F9"/>
    <w:rsid w:val="00122FF9"/>
    <w:rsid w:val="001230AE"/>
    <w:rsid w:val="00123960"/>
    <w:rsid w:val="001249A8"/>
    <w:rsid w:val="001263A9"/>
    <w:rsid w:val="001263E2"/>
    <w:rsid w:val="00126443"/>
    <w:rsid w:val="0012658F"/>
    <w:rsid w:val="00126669"/>
    <w:rsid w:val="001267D9"/>
    <w:rsid w:val="00126893"/>
    <w:rsid w:val="00126D23"/>
    <w:rsid w:val="00126F41"/>
    <w:rsid w:val="001270CB"/>
    <w:rsid w:val="001275A8"/>
    <w:rsid w:val="001275F5"/>
    <w:rsid w:val="00127865"/>
    <w:rsid w:val="00127C4C"/>
    <w:rsid w:val="00127D08"/>
    <w:rsid w:val="001309DB"/>
    <w:rsid w:val="0013140D"/>
    <w:rsid w:val="00132950"/>
    <w:rsid w:val="00133863"/>
    <w:rsid w:val="00133D12"/>
    <w:rsid w:val="00134462"/>
    <w:rsid w:val="001344B8"/>
    <w:rsid w:val="001346D3"/>
    <w:rsid w:val="001348FD"/>
    <w:rsid w:val="00134E62"/>
    <w:rsid w:val="00134FD7"/>
    <w:rsid w:val="00135797"/>
    <w:rsid w:val="00136164"/>
    <w:rsid w:val="00136295"/>
    <w:rsid w:val="001364FD"/>
    <w:rsid w:val="00136E7F"/>
    <w:rsid w:val="0013704A"/>
    <w:rsid w:val="00137137"/>
    <w:rsid w:val="00137A3C"/>
    <w:rsid w:val="00137BBF"/>
    <w:rsid w:val="00137EF1"/>
    <w:rsid w:val="001403AA"/>
    <w:rsid w:val="00140B79"/>
    <w:rsid w:val="00140F0E"/>
    <w:rsid w:val="00141A5D"/>
    <w:rsid w:val="00141F79"/>
    <w:rsid w:val="00142209"/>
    <w:rsid w:val="00142F51"/>
    <w:rsid w:val="00144AB6"/>
    <w:rsid w:val="001458A8"/>
    <w:rsid w:val="00146397"/>
    <w:rsid w:val="00146792"/>
    <w:rsid w:val="00146E9B"/>
    <w:rsid w:val="00147C48"/>
    <w:rsid w:val="00147DAA"/>
    <w:rsid w:val="00147FCA"/>
    <w:rsid w:val="00150670"/>
    <w:rsid w:val="00150959"/>
    <w:rsid w:val="00151ABC"/>
    <w:rsid w:val="00151DBA"/>
    <w:rsid w:val="00151F89"/>
    <w:rsid w:val="00152F19"/>
    <w:rsid w:val="001534BF"/>
    <w:rsid w:val="0015479F"/>
    <w:rsid w:val="001547E2"/>
    <w:rsid w:val="00154834"/>
    <w:rsid w:val="00154AC5"/>
    <w:rsid w:val="00155327"/>
    <w:rsid w:val="0015642E"/>
    <w:rsid w:val="001571E6"/>
    <w:rsid w:val="001573FA"/>
    <w:rsid w:val="00157B5A"/>
    <w:rsid w:val="00157D2E"/>
    <w:rsid w:val="00157FE4"/>
    <w:rsid w:val="00160646"/>
    <w:rsid w:val="00160DC6"/>
    <w:rsid w:val="00160E7A"/>
    <w:rsid w:val="00161385"/>
    <w:rsid w:val="00161D60"/>
    <w:rsid w:val="00161EE5"/>
    <w:rsid w:val="00162419"/>
    <w:rsid w:val="001625C0"/>
    <w:rsid w:val="00162861"/>
    <w:rsid w:val="00162AC6"/>
    <w:rsid w:val="00162DFD"/>
    <w:rsid w:val="00162E9C"/>
    <w:rsid w:val="001632DE"/>
    <w:rsid w:val="001636C6"/>
    <w:rsid w:val="001639A6"/>
    <w:rsid w:val="00164320"/>
    <w:rsid w:val="00164D0C"/>
    <w:rsid w:val="00165E94"/>
    <w:rsid w:val="00166731"/>
    <w:rsid w:val="00166C63"/>
    <w:rsid w:val="00166F21"/>
    <w:rsid w:val="00166FDD"/>
    <w:rsid w:val="00167BFB"/>
    <w:rsid w:val="00170B89"/>
    <w:rsid w:val="001719E1"/>
    <w:rsid w:val="00171CFB"/>
    <w:rsid w:val="0017270A"/>
    <w:rsid w:val="001727A1"/>
    <w:rsid w:val="00172DE6"/>
    <w:rsid w:val="001730FD"/>
    <w:rsid w:val="00173555"/>
    <w:rsid w:val="00173C51"/>
    <w:rsid w:val="00173F64"/>
    <w:rsid w:val="0017411A"/>
    <w:rsid w:val="00174A07"/>
    <w:rsid w:val="001753C7"/>
    <w:rsid w:val="00175D79"/>
    <w:rsid w:val="001761BA"/>
    <w:rsid w:val="001767ED"/>
    <w:rsid w:val="001768A0"/>
    <w:rsid w:val="001774C6"/>
    <w:rsid w:val="0017762E"/>
    <w:rsid w:val="0018067A"/>
    <w:rsid w:val="00180F9F"/>
    <w:rsid w:val="001812B5"/>
    <w:rsid w:val="00181663"/>
    <w:rsid w:val="001817A1"/>
    <w:rsid w:val="00181D3F"/>
    <w:rsid w:val="00182C3C"/>
    <w:rsid w:val="00183658"/>
    <w:rsid w:val="00183716"/>
    <w:rsid w:val="00183D78"/>
    <w:rsid w:val="00184713"/>
    <w:rsid w:val="0018492D"/>
    <w:rsid w:val="00184957"/>
    <w:rsid w:val="001861D4"/>
    <w:rsid w:val="0018660D"/>
    <w:rsid w:val="00186637"/>
    <w:rsid w:val="001868BB"/>
    <w:rsid w:val="00187262"/>
    <w:rsid w:val="0018747F"/>
    <w:rsid w:val="0019043A"/>
    <w:rsid w:val="001907C0"/>
    <w:rsid w:val="00191CC9"/>
    <w:rsid w:val="00192506"/>
    <w:rsid w:val="0019278D"/>
    <w:rsid w:val="0019282A"/>
    <w:rsid w:val="00192C2B"/>
    <w:rsid w:val="001931D0"/>
    <w:rsid w:val="00194C80"/>
    <w:rsid w:val="00195725"/>
    <w:rsid w:val="00195E50"/>
    <w:rsid w:val="00195E5F"/>
    <w:rsid w:val="00196329"/>
    <w:rsid w:val="001963C0"/>
    <w:rsid w:val="001971CD"/>
    <w:rsid w:val="001974F2"/>
    <w:rsid w:val="00197952"/>
    <w:rsid w:val="001979FA"/>
    <w:rsid w:val="00197BC8"/>
    <w:rsid w:val="00197D1A"/>
    <w:rsid w:val="001A019F"/>
    <w:rsid w:val="001A0EFC"/>
    <w:rsid w:val="001A0F60"/>
    <w:rsid w:val="001A1278"/>
    <w:rsid w:val="001A13F9"/>
    <w:rsid w:val="001A1B98"/>
    <w:rsid w:val="001A22F4"/>
    <w:rsid w:val="001A2B43"/>
    <w:rsid w:val="001A34DF"/>
    <w:rsid w:val="001A4376"/>
    <w:rsid w:val="001A4535"/>
    <w:rsid w:val="001A49B3"/>
    <w:rsid w:val="001A613A"/>
    <w:rsid w:val="001A6458"/>
    <w:rsid w:val="001A6D01"/>
    <w:rsid w:val="001A7498"/>
    <w:rsid w:val="001B040E"/>
    <w:rsid w:val="001B05C1"/>
    <w:rsid w:val="001B077E"/>
    <w:rsid w:val="001B147C"/>
    <w:rsid w:val="001B1540"/>
    <w:rsid w:val="001B2552"/>
    <w:rsid w:val="001B31F6"/>
    <w:rsid w:val="001B4D64"/>
    <w:rsid w:val="001B5176"/>
    <w:rsid w:val="001B52A3"/>
    <w:rsid w:val="001B53F9"/>
    <w:rsid w:val="001B5CC3"/>
    <w:rsid w:val="001B7493"/>
    <w:rsid w:val="001B7708"/>
    <w:rsid w:val="001B79E4"/>
    <w:rsid w:val="001B7D4D"/>
    <w:rsid w:val="001C0858"/>
    <w:rsid w:val="001C0BA5"/>
    <w:rsid w:val="001C12C8"/>
    <w:rsid w:val="001C14C2"/>
    <w:rsid w:val="001C1846"/>
    <w:rsid w:val="001C1B4E"/>
    <w:rsid w:val="001C1D80"/>
    <w:rsid w:val="001C21FF"/>
    <w:rsid w:val="001C2897"/>
    <w:rsid w:val="001C376D"/>
    <w:rsid w:val="001C3E17"/>
    <w:rsid w:val="001C42A9"/>
    <w:rsid w:val="001C4874"/>
    <w:rsid w:val="001C5185"/>
    <w:rsid w:val="001C5296"/>
    <w:rsid w:val="001C55FE"/>
    <w:rsid w:val="001C6480"/>
    <w:rsid w:val="001C7301"/>
    <w:rsid w:val="001C7638"/>
    <w:rsid w:val="001C77B0"/>
    <w:rsid w:val="001C7881"/>
    <w:rsid w:val="001C7D94"/>
    <w:rsid w:val="001D16C9"/>
    <w:rsid w:val="001D2E95"/>
    <w:rsid w:val="001D31F0"/>
    <w:rsid w:val="001D3938"/>
    <w:rsid w:val="001D3D03"/>
    <w:rsid w:val="001D3D42"/>
    <w:rsid w:val="001D3E6F"/>
    <w:rsid w:val="001D45FE"/>
    <w:rsid w:val="001D4F0D"/>
    <w:rsid w:val="001D5D07"/>
    <w:rsid w:val="001D635C"/>
    <w:rsid w:val="001D63F4"/>
    <w:rsid w:val="001D669D"/>
    <w:rsid w:val="001D722A"/>
    <w:rsid w:val="001D725B"/>
    <w:rsid w:val="001D7546"/>
    <w:rsid w:val="001E05DB"/>
    <w:rsid w:val="001E09B9"/>
    <w:rsid w:val="001E1497"/>
    <w:rsid w:val="001E19A4"/>
    <w:rsid w:val="001E1BDF"/>
    <w:rsid w:val="001E1D7C"/>
    <w:rsid w:val="001E2031"/>
    <w:rsid w:val="001E210C"/>
    <w:rsid w:val="001E2235"/>
    <w:rsid w:val="001E2371"/>
    <w:rsid w:val="001E2D9C"/>
    <w:rsid w:val="001E2DFF"/>
    <w:rsid w:val="001E2E26"/>
    <w:rsid w:val="001E31A3"/>
    <w:rsid w:val="001E35F3"/>
    <w:rsid w:val="001E3C28"/>
    <w:rsid w:val="001E3CEA"/>
    <w:rsid w:val="001E4113"/>
    <w:rsid w:val="001E4586"/>
    <w:rsid w:val="001E7076"/>
    <w:rsid w:val="001F0762"/>
    <w:rsid w:val="001F0B48"/>
    <w:rsid w:val="001F0C47"/>
    <w:rsid w:val="001F0F29"/>
    <w:rsid w:val="001F1CE0"/>
    <w:rsid w:val="001F2053"/>
    <w:rsid w:val="001F23D2"/>
    <w:rsid w:val="001F25FB"/>
    <w:rsid w:val="001F2F1E"/>
    <w:rsid w:val="001F32DA"/>
    <w:rsid w:val="001F36EA"/>
    <w:rsid w:val="001F59C3"/>
    <w:rsid w:val="001F5D17"/>
    <w:rsid w:val="001F6427"/>
    <w:rsid w:val="001F6B53"/>
    <w:rsid w:val="001F6DF1"/>
    <w:rsid w:val="001F71ED"/>
    <w:rsid w:val="001F7572"/>
    <w:rsid w:val="001F77E3"/>
    <w:rsid w:val="001F7B33"/>
    <w:rsid w:val="00200A11"/>
    <w:rsid w:val="00201631"/>
    <w:rsid w:val="00201922"/>
    <w:rsid w:val="00201C36"/>
    <w:rsid w:val="00201D03"/>
    <w:rsid w:val="00202136"/>
    <w:rsid w:val="0020251F"/>
    <w:rsid w:val="00202A0C"/>
    <w:rsid w:val="00202D4F"/>
    <w:rsid w:val="002037D0"/>
    <w:rsid w:val="0020411C"/>
    <w:rsid w:val="00204158"/>
    <w:rsid w:val="00205151"/>
    <w:rsid w:val="00205AF1"/>
    <w:rsid w:val="002060CE"/>
    <w:rsid w:val="002063CF"/>
    <w:rsid w:val="002073B7"/>
    <w:rsid w:val="002077CF"/>
    <w:rsid w:val="00207CFD"/>
    <w:rsid w:val="00210519"/>
    <w:rsid w:val="00210831"/>
    <w:rsid w:val="00210AF8"/>
    <w:rsid w:val="00210C45"/>
    <w:rsid w:val="00210FD1"/>
    <w:rsid w:val="00211397"/>
    <w:rsid w:val="002115E0"/>
    <w:rsid w:val="00211E8B"/>
    <w:rsid w:val="00211F1D"/>
    <w:rsid w:val="002120B4"/>
    <w:rsid w:val="00212325"/>
    <w:rsid w:val="002123FD"/>
    <w:rsid w:val="00212EC0"/>
    <w:rsid w:val="00213897"/>
    <w:rsid w:val="002139C8"/>
    <w:rsid w:val="0021423A"/>
    <w:rsid w:val="002142E8"/>
    <w:rsid w:val="002148CC"/>
    <w:rsid w:val="00214B55"/>
    <w:rsid w:val="00215219"/>
    <w:rsid w:val="0021568D"/>
    <w:rsid w:val="002157F3"/>
    <w:rsid w:val="00216225"/>
    <w:rsid w:val="002167AB"/>
    <w:rsid w:val="00216989"/>
    <w:rsid w:val="0021705B"/>
    <w:rsid w:val="002202CD"/>
    <w:rsid w:val="002203A7"/>
    <w:rsid w:val="002205C3"/>
    <w:rsid w:val="00220797"/>
    <w:rsid w:val="002209FB"/>
    <w:rsid w:val="00220A93"/>
    <w:rsid w:val="00220AB5"/>
    <w:rsid w:val="0022120B"/>
    <w:rsid w:val="00221497"/>
    <w:rsid w:val="00221AB8"/>
    <w:rsid w:val="00221D2E"/>
    <w:rsid w:val="00221D56"/>
    <w:rsid w:val="00222510"/>
    <w:rsid w:val="00223594"/>
    <w:rsid w:val="00224BCD"/>
    <w:rsid w:val="002251ED"/>
    <w:rsid w:val="0022652B"/>
    <w:rsid w:val="002273E4"/>
    <w:rsid w:val="00227665"/>
    <w:rsid w:val="00227B8F"/>
    <w:rsid w:val="00230A95"/>
    <w:rsid w:val="00230D8D"/>
    <w:rsid w:val="00231812"/>
    <w:rsid w:val="002318D1"/>
    <w:rsid w:val="00231A09"/>
    <w:rsid w:val="00231FAB"/>
    <w:rsid w:val="00232481"/>
    <w:rsid w:val="00232926"/>
    <w:rsid w:val="00232B34"/>
    <w:rsid w:val="00233BDC"/>
    <w:rsid w:val="0023452B"/>
    <w:rsid w:val="00234DC7"/>
    <w:rsid w:val="002357A3"/>
    <w:rsid w:val="00235E51"/>
    <w:rsid w:val="00235F44"/>
    <w:rsid w:val="00235FEB"/>
    <w:rsid w:val="00236C77"/>
    <w:rsid w:val="002371F4"/>
    <w:rsid w:val="0023752E"/>
    <w:rsid w:val="00240516"/>
    <w:rsid w:val="0024094B"/>
    <w:rsid w:val="00241747"/>
    <w:rsid w:val="002426EF"/>
    <w:rsid w:val="002429A2"/>
    <w:rsid w:val="00242CC7"/>
    <w:rsid w:val="00243526"/>
    <w:rsid w:val="00243AA8"/>
    <w:rsid w:val="00243AF3"/>
    <w:rsid w:val="00243E78"/>
    <w:rsid w:val="00244233"/>
    <w:rsid w:val="00244397"/>
    <w:rsid w:val="00244DE3"/>
    <w:rsid w:val="0024570B"/>
    <w:rsid w:val="00245C9B"/>
    <w:rsid w:val="00245E4F"/>
    <w:rsid w:val="00246464"/>
    <w:rsid w:val="0024649A"/>
    <w:rsid w:val="002478FF"/>
    <w:rsid w:val="00247936"/>
    <w:rsid w:val="002479C1"/>
    <w:rsid w:val="00247DDE"/>
    <w:rsid w:val="00250345"/>
    <w:rsid w:val="002510FD"/>
    <w:rsid w:val="002521C1"/>
    <w:rsid w:val="0025324B"/>
    <w:rsid w:val="002535F2"/>
    <w:rsid w:val="00254821"/>
    <w:rsid w:val="00254DD5"/>
    <w:rsid w:val="00255594"/>
    <w:rsid w:val="002560A8"/>
    <w:rsid w:val="00256280"/>
    <w:rsid w:val="00256ACF"/>
    <w:rsid w:val="00257C18"/>
    <w:rsid w:val="002606B7"/>
    <w:rsid w:val="00260FBD"/>
    <w:rsid w:val="0026177C"/>
    <w:rsid w:val="002621D8"/>
    <w:rsid w:val="00262C63"/>
    <w:rsid w:val="00262ECA"/>
    <w:rsid w:val="00263051"/>
    <w:rsid w:val="00263718"/>
    <w:rsid w:val="00263A9D"/>
    <w:rsid w:val="00263D05"/>
    <w:rsid w:val="00264F80"/>
    <w:rsid w:val="00265381"/>
    <w:rsid w:val="00265410"/>
    <w:rsid w:val="002657C7"/>
    <w:rsid w:val="002659E6"/>
    <w:rsid w:val="00265F57"/>
    <w:rsid w:val="00266149"/>
    <w:rsid w:val="00266203"/>
    <w:rsid w:val="002666E4"/>
    <w:rsid w:val="00267BB9"/>
    <w:rsid w:val="00267FB0"/>
    <w:rsid w:val="00270C4F"/>
    <w:rsid w:val="00270F53"/>
    <w:rsid w:val="00270FA7"/>
    <w:rsid w:val="002712F2"/>
    <w:rsid w:val="002713C2"/>
    <w:rsid w:val="00271AF4"/>
    <w:rsid w:val="00271E70"/>
    <w:rsid w:val="002723D2"/>
    <w:rsid w:val="00272EBA"/>
    <w:rsid w:val="002730C8"/>
    <w:rsid w:val="0027310D"/>
    <w:rsid w:val="00273801"/>
    <w:rsid w:val="00274049"/>
    <w:rsid w:val="00275A16"/>
    <w:rsid w:val="00275C85"/>
    <w:rsid w:val="00275E76"/>
    <w:rsid w:val="00276330"/>
    <w:rsid w:val="00276B1F"/>
    <w:rsid w:val="00276C50"/>
    <w:rsid w:val="00276F6D"/>
    <w:rsid w:val="0027738A"/>
    <w:rsid w:val="00277867"/>
    <w:rsid w:val="00277E76"/>
    <w:rsid w:val="00280216"/>
    <w:rsid w:val="00280574"/>
    <w:rsid w:val="00280603"/>
    <w:rsid w:val="0028087E"/>
    <w:rsid w:val="00281C3C"/>
    <w:rsid w:val="00281CAB"/>
    <w:rsid w:val="0028244F"/>
    <w:rsid w:val="00282893"/>
    <w:rsid w:val="00282BD7"/>
    <w:rsid w:val="00283182"/>
    <w:rsid w:val="00283902"/>
    <w:rsid w:val="00283D79"/>
    <w:rsid w:val="00283EB4"/>
    <w:rsid w:val="00284E62"/>
    <w:rsid w:val="00285D59"/>
    <w:rsid w:val="00286451"/>
    <w:rsid w:val="00286700"/>
    <w:rsid w:val="002867DD"/>
    <w:rsid w:val="00286F0E"/>
    <w:rsid w:val="00287A11"/>
    <w:rsid w:val="0029007D"/>
    <w:rsid w:val="00290B98"/>
    <w:rsid w:val="00290C85"/>
    <w:rsid w:val="00290DA2"/>
    <w:rsid w:val="0029103C"/>
    <w:rsid w:val="0029110D"/>
    <w:rsid w:val="002911A7"/>
    <w:rsid w:val="00291233"/>
    <w:rsid w:val="002916C1"/>
    <w:rsid w:val="00291B32"/>
    <w:rsid w:val="00291B57"/>
    <w:rsid w:val="00291BC7"/>
    <w:rsid w:val="00292627"/>
    <w:rsid w:val="00292B5B"/>
    <w:rsid w:val="00292BB5"/>
    <w:rsid w:val="00292BF8"/>
    <w:rsid w:val="00292F0E"/>
    <w:rsid w:val="0029337C"/>
    <w:rsid w:val="00293927"/>
    <w:rsid w:val="00293A8A"/>
    <w:rsid w:val="0029421E"/>
    <w:rsid w:val="00294586"/>
    <w:rsid w:val="002949E3"/>
    <w:rsid w:val="00294E8F"/>
    <w:rsid w:val="0029522B"/>
    <w:rsid w:val="00295889"/>
    <w:rsid w:val="00295C4B"/>
    <w:rsid w:val="0029653A"/>
    <w:rsid w:val="00296D99"/>
    <w:rsid w:val="00296F88"/>
    <w:rsid w:val="0029720C"/>
    <w:rsid w:val="002973FB"/>
    <w:rsid w:val="00297606"/>
    <w:rsid w:val="00297A19"/>
    <w:rsid w:val="00297ABD"/>
    <w:rsid w:val="002A06C9"/>
    <w:rsid w:val="002A071D"/>
    <w:rsid w:val="002A0F1C"/>
    <w:rsid w:val="002A12C7"/>
    <w:rsid w:val="002A1760"/>
    <w:rsid w:val="002A1BAF"/>
    <w:rsid w:val="002A21B4"/>
    <w:rsid w:val="002A31EC"/>
    <w:rsid w:val="002A34EE"/>
    <w:rsid w:val="002A3679"/>
    <w:rsid w:val="002A4867"/>
    <w:rsid w:val="002A4BEE"/>
    <w:rsid w:val="002A58B9"/>
    <w:rsid w:val="002A58E2"/>
    <w:rsid w:val="002A5B9C"/>
    <w:rsid w:val="002A73A5"/>
    <w:rsid w:val="002A7BB5"/>
    <w:rsid w:val="002A7E50"/>
    <w:rsid w:val="002B03B9"/>
    <w:rsid w:val="002B03E9"/>
    <w:rsid w:val="002B06B3"/>
    <w:rsid w:val="002B09BD"/>
    <w:rsid w:val="002B0CE3"/>
    <w:rsid w:val="002B0E1F"/>
    <w:rsid w:val="002B2234"/>
    <w:rsid w:val="002B24EC"/>
    <w:rsid w:val="002B29C5"/>
    <w:rsid w:val="002B2A3B"/>
    <w:rsid w:val="002B2C13"/>
    <w:rsid w:val="002B3068"/>
    <w:rsid w:val="002B334D"/>
    <w:rsid w:val="002B3B80"/>
    <w:rsid w:val="002B4A01"/>
    <w:rsid w:val="002B5439"/>
    <w:rsid w:val="002B5870"/>
    <w:rsid w:val="002B5887"/>
    <w:rsid w:val="002B5BC6"/>
    <w:rsid w:val="002B5C21"/>
    <w:rsid w:val="002B5E8B"/>
    <w:rsid w:val="002B5F5B"/>
    <w:rsid w:val="002B6FA9"/>
    <w:rsid w:val="002B746E"/>
    <w:rsid w:val="002B75A5"/>
    <w:rsid w:val="002C02B7"/>
    <w:rsid w:val="002C0904"/>
    <w:rsid w:val="002C0B5C"/>
    <w:rsid w:val="002C0CD2"/>
    <w:rsid w:val="002C140F"/>
    <w:rsid w:val="002C1BEB"/>
    <w:rsid w:val="002C2A21"/>
    <w:rsid w:val="002C341C"/>
    <w:rsid w:val="002C3F60"/>
    <w:rsid w:val="002C3FDF"/>
    <w:rsid w:val="002C414C"/>
    <w:rsid w:val="002C458F"/>
    <w:rsid w:val="002C4753"/>
    <w:rsid w:val="002C4D33"/>
    <w:rsid w:val="002C5361"/>
    <w:rsid w:val="002C62D9"/>
    <w:rsid w:val="002C63E1"/>
    <w:rsid w:val="002C779D"/>
    <w:rsid w:val="002C799D"/>
    <w:rsid w:val="002C79C9"/>
    <w:rsid w:val="002C7AB3"/>
    <w:rsid w:val="002C7EAA"/>
    <w:rsid w:val="002D0339"/>
    <w:rsid w:val="002D0470"/>
    <w:rsid w:val="002D1D0B"/>
    <w:rsid w:val="002D2032"/>
    <w:rsid w:val="002D20E8"/>
    <w:rsid w:val="002D224D"/>
    <w:rsid w:val="002D2525"/>
    <w:rsid w:val="002D3547"/>
    <w:rsid w:val="002D3641"/>
    <w:rsid w:val="002D36CF"/>
    <w:rsid w:val="002D3D8B"/>
    <w:rsid w:val="002D3F8E"/>
    <w:rsid w:val="002D4056"/>
    <w:rsid w:val="002D469D"/>
    <w:rsid w:val="002D47F7"/>
    <w:rsid w:val="002D52E1"/>
    <w:rsid w:val="002D5411"/>
    <w:rsid w:val="002D5BF8"/>
    <w:rsid w:val="002D654F"/>
    <w:rsid w:val="002D659C"/>
    <w:rsid w:val="002D6BB3"/>
    <w:rsid w:val="002D6C42"/>
    <w:rsid w:val="002D6F05"/>
    <w:rsid w:val="002D756C"/>
    <w:rsid w:val="002D75BE"/>
    <w:rsid w:val="002D7998"/>
    <w:rsid w:val="002D7A3D"/>
    <w:rsid w:val="002D7EA5"/>
    <w:rsid w:val="002E0000"/>
    <w:rsid w:val="002E05E9"/>
    <w:rsid w:val="002E09C0"/>
    <w:rsid w:val="002E1822"/>
    <w:rsid w:val="002E188B"/>
    <w:rsid w:val="002E1FBE"/>
    <w:rsid w:val="002E25FB"/>
    <w:rsid w:val="002E2635"/>
    <w:rsid w:val="002E28B3"/>
    <w:rsid w:val="002E2B2B"/>
    <w:rsid w:val="002E30D7"/>
    <w:rsid w:val="002E32D1"/>
    <w:rsid w:val="002E3837"/>
    <w:rsid w:val="002E3EE7"/>
    <w:rsid w:val="002E4337"/>
    <w:rsid w:val="002E4BA9"/>
    <w:rsid w:val="002E512B"/>
    <w:rsid w:val="002E5844"/>
    <w:rsid w:val="002E5C3A"/>
    <w:rsid w:val="002E5E26"/>
    <w:rsid w:val="002E7DCF"/>
    <w:rsid w:val="002F08FB"/>
    <w:rsid w:val="002F1E17"/>
    <w:rsid w:val="002F1E59"/>
    <w:rsid w:val="002F241F"/>
    <w:rsid w:val="002F2A3D"/>
    <w:rsid w:val="002F2AB1"/>
    <w:rsid w:val="002F3359"/>
    <w:rsid w:val="002F3525"/>
    <w:rsid w:val="002F44D0"/>
    <w:rsid w:val="002F489E"/>
    <w:rsid w:val="002F52A0"/>
    <w:rsid w:val="002F52D8"/>
    <w:rsid w:val="002F56C8"/>
    <w:rsid w:val="002F58D0"/>
    <w:rsid w:val="002F76CF"/>
    <w:rsid w:val="002F7836"/>
    <w:rsid w:val="002F7AAD"/>
    <w:rsid w:val="002F7CDD"/>
    <w:rsid w:val="00300218"/>
    <w:rsid w:val="003003AC"/>
    <w:rsid w:val="00301462"/>
    <w:rsid w:val="00301519"/>
    <w:rsid w:val="00301938"/>
    <w:rsid w:val="003019B9"/>
    <w:rsid w:val="00304E0D"/>
    <w:rsid w:val="00305039"/>
    <w:rsid w:val="003056C4"/>
    <w:rsid w:val="00305C0D"/>
    <w:rsid w:val="00305DE3"/>
    <w:rsid w:val="00305F4B"/>
    <w:rsid w:val="003062F9"/>
    <w:rsid w:val="00307313"/>
    <w:rsid w:val="003075DC"/>
    <w:rsid w:val="00307DB1"/>
    <w:rsid w:val="00307ECF"/>
    <w:rsid w:val="00310680"/>
    <w:rsid w:val="003109CF"/>
    <w:rsid w:val="00310DD4"/>
    <w:rsid w:val="00311689"/>
    <w:rsid w:val="00311800"/>
    <w:rsid w:val="00311840"/>
    <w:rsid w:val="00311A0E"/>
    <w:rsid w:val="003121E8"/>
    <w:rsid w:val="003123E2"/>
    <w:rsid w:val="003126F0"/>
    <w:rsid w:val="00312833"/>
    <w:rsid w:val="00312AD0"/>
    <w:rsid w:val="00312AE8"/>
    <w:rsid w:val="00312E14"/>
    <w:rsid w:val="00313CD6"/>
    <w:rsid w:val="003150C0"/>
    <w:rsid w:val="00315381"/>
    <w:rsid w:val="0031549D"/>
    <w:rsid w:val="00315FD6"/>
    <w:rsid w:val="00316357"/>
    <w:rsid w:val="003163F0"/>
    <w:rsid w:val="0031653C"/>
    <w:rsid w:val="003167B7"/>
    <w:rsid w:val="003167C6"/>
    <w:rsid w:val="00316CB3"/>
    <w:rsid w:val="0031723E"/>
    <w:rsid w:val="003172E1"/>
    <w:rsid w:val="003173ED"/>
    <w:rsid w:val="0031779B"/>
    <w:rsid w:val="00317F07"/>
    <w:rsid w:val="00320114"/>
    <w:rsid w:val="003202AD"/>
    <w:rsid w:val="0032047E"/>
    <w:rsid w:val="00320489"/>
    <w:rsid w:val="003207D3"/>
    <w:rsid w:val="003218E1"/>
    <w:rsid w:val="00321DC7"/>
    <w:rsid w:val="00321FC2"/>
    <w:rsid w:val="00322496"/>
    <w:rsid w:val="0032291E"/>
    <w:rsid w:val="00322BFC"/>
    <w:rsid w:val="00323A7A"/>
    <w:rsid w:val="00323E6E"/>
    <w:rsid w:val="003249A0"/>
    <w:rsid w:val="00324A95"/>
    <w:rsid w:val="00324B24"/>
    <w:rsid w:val="00324DCE"/>
    <w:rsid w:val="0032673A"/>
    <w:rsid w:val="00327C9A"/>
    <w:rsid w:val="00330504"/>
    <w:rsid w:val="00330ACE"/>
    <w:rsid w:val="00332004"/>
    <w:rsid w:val="00332559"/>
    <w:rsid w:val="0033312C"/>
    <w:rsid w:val="00333984"/>
    <w:rsid w:val="00333A93"/>
    <w:rsid w:val="00333AEF"/>
    <w:rsid w:val="0033437A"/>
    <w:rsid w:val="00334BF9"/>
    <w:rsid w:val="00335489"/>
    <w:rsid w:val="003369F7"/>
    <w:rsid w:val="00336D26"/>
    <w:rsid w:val="00337087"/>
    <w:rsid w:val="00337811"/>
    <w:rsid w:val="00340346"/>
    <w:rsid w:val="0034050F"/>
    <w:rsid w:val="0034065D"/>
    <w:rsid w:val="00340F4C"/>
    <w:rsid w:val="003422C5"/>
    <w:rsid w:val="00342652"/>
    <w:rsid w:val="0034288D"/>
    <w:rsid w:val="00342D94"/>
    <w:rsid w:val="00343083"/>
    <w:rsid w:val="00344095"/>
    <w:rsid w:val="003444CA"/>
    <w:rsid w:val="00344EEA"/>
    <w:rsid w:val="00345189"/>
    <w:rsid w:val="0034555B"/>
    <w:rsid w:val="00345E1B"/>
    <w:rsid w:val="003464E3"/>
    <w:rsid w:val="00346A31"/>
    <w:rsid w:val="00346C47"/>
    <w:rsid w:val="00347186"/>
    <w:rsid w:val="003475F1"/>
    <w:rsid w:val="0034781E"/>
    <w:rsid w:val="00347948"/>
    <w:rsid w:val="003500D7"/>
    <w:rsid w:val="003500EC"/>
    <w:rsid w:val="003503FE"/>
    <w:rsid w:val="00350E5C"/>
    <w:rsid w:val="00351442"/>
    <w:rsid w:val="00351969"/>
    <w:rsid w:val="00351AB8"/>
    <w:rsid w:val="003523D6"/>
    <w:rsid w:val="0035248A"/>
    <w:rsid w:val="003528F6"/>
    <w:rsid w:val="00353FDB"/>
    <w:rsid w:val="003541A8"/>
    <w:rsid w:val="00354A4B"/>
    <w:rsid w:val="003550BD"/>
    <w:rsid w:val="00355139"/>
    <w:rsid w:val="0035515D"/>
    <w:rsid w:val="0035533F"/>
    <w:rsid w:val="00355BA1"/>
    <w:rsid w:val="00356848"/>
    <w:rsid w:val="003568D6"/>
    <w:rsid w:val="00357600"/>
    <w:rsid w:val="00357C82"/>
    <w:rsid w:val="003602A8"/>
    <w:rsid w:val="0036097D"/>
    <w:rsid w:val="00360B7B"/>
    <w:rsid w:val="00361497"/>
    <w:rsid w:val="00361535"/>
    <w:rsid w:val="0036163C"/>
    <w:rsid w:val="003616D0"/>
    <w:rsid w:val="00362865"/>
    <w:rsid w:val="00363561"/>
    <w:rsid w:val="0036403D"/>
    <w:rsid w:val="0036561D"/>
    <w:rsid w:val="00365815"/>
    <w:rsid w:val="003670A6"/>
    <w:rsid w:val="003670D1"/>
    <w:rsid w:val="00367441"/>
    <w:rsid w:val="003677A3"/>
    <w:rsid w:val="00367D73"/>
    <w:rsid w:val="0037062A"/>
    <w:rsid w:val="00370CB4"/>
    <w:rsid w:val="0037143B"/>
    <w:rsid w:val="00371AF7"/>
    <w:rsid w:val="00372500"/>
    <w:rsid w:val="00373464"/>
    <w:rsid w:val="0037364E"/>
    <w:rsid w:val="0037385B"/>
    <w:rsid w:val="00373FF5"/>
    <w:rsid w:val="0037488A"/>
    <w:rsid w:val="00374A12"/>
    <w:rsid w:val="00374D3C"/>
    <w:rsid w:val="0037588D"/>
    <w:rsid w:val="00375B2B"/>
    <w:rsid w:val="00376632"/>
    <w:rsid w:val="00376A61"/>
    <w:rsid w:val="00377043"/>
    <w:rsid w:val="00377861"/>
    <w:rsid w:val="00377BCE"/>
    <w:rsid w:val="00377DB8"/>
    <w:rsid w:val="00380CE8"/>
    <w:rsid w:val="00381244"/>
    <w:rsid w:val="0038129B"/>
    <w:rsid w:val="00381C0E"/>
    <w:rsid w:val="00382F93"/>
    <w:rsid w:val="00383545"/>
    <w:rsid w:val="00383B72"/>
    <w:rsid w:val="0038573E"/>
    <w:rsid w:val="0038590A"/>
    <w:rsid w:val="00385A5B"/>
    <w:rsid w:val="00385B9F"/>
    <w:rsid w:val="003864D1"/>
    <w:rsid w:val="003868BE"/>
    <w:rsid w:val="00387174"/>
    <w:rsid w:val="003877B8"/>
    <w:rsid w:val="003905B6"/>
    <w:rsid w:val="00390A42"/>
    <w:rsid w:val="00390E88"/>
    <w:rsid w:val="0039173C"/>
    <w:rsid w:val="003921C1"/>
    <w:rsid w:val="00392334"/>
    <w:rsid w:val="00392463"/>
    <w:rsid w:val="00393268"/>
    <w:rsid w:val="00393FFB"/>
    <w:rsid w:val="0039452C"/>
    <w:rsid w:val="00394904"/>
    <w:rsid w:val="00395056"/>
    <w:rsid w:val="0039505A"/>
    <w:rsid w:val="00395177"/>
    <w:rsid w:val="00395B7E"/>
    <w:rsid w:val="00396451"/>
    <w:rsid w:val="00396A2B"/>
    <w:rsid w:val="00396B23"/>
    <w:rsid w:val="003A02E6"/>
    <w:rsid w:val="003A0B5B"/>
    <w:rsid w:val="003A222E"/>
    <w:rsid w:val="003A22FC"/>
    <w:rsid w:val="003A3709"/>
    <w:rsid w:val="003A450E"/>
    <w:rsid w:val="003A4B93"/>
    <w:rsid w:val="003A4CEC"/>
    <w:rsid w:val="003A55C3"/>
    <w:rsid w:val="003A5878"/>
    <w:rsid w:val="003A5D3A"/>
    <w:rsid w:val="003A5F1B"/>
    <w:rsid w:val="003A5F35"/>
    <w:rsid w:val="003A6039"/>
    <w:rsid w:val="003A7750"/>
    <w:rsid w:val="003A7D29"/>
    <w:rsid w:val="003B0692"/>
    <w:rsid w:val="003B06F6"/>
    <w:rsid w:val="003B0C54"/>
    <w:rsid w:val="003B0E93"/>
    <w:rsid w:val="003B108C"/>
    <w:rsid w:val="003B1F2A"/>
    <w:rsid w:val="003B295D"/>
    <w:rsid w:val="003B2C86"/>
    <w:rsid w:val="003B2D70"/>
    <w:rsid w:val="003B38FA"/>
    <w:rsid w:val="003B3F29"/>
    <w:rsid w:val="003B41ED"/>
    <w:rsid w:val="003B4AF2"/>
    <w:rsid w:val="003B5812"/>
    <w:rsid w:val="003B5814"/>
    <w:rsid w:val="003B65DD"/>
    <w:rsid w:val="003B6F23"/>
    <w:rsid w:val="003B7D25"/>
    <w:rsid w:val="003C01F3"/>
    <w:rsid w:val="003C1DBB"/>
    <w:rsid w:val="003C1F70"/>
    <w:rsid w:val="003C25E1"/>
    <w:rsid w:val="003C3454"/>
    <w:rsid w:val="003C37C5"/>
    <w:rsid w:val="003C3C4E"/>
    <w:rsid w:val="003C4A59"/>
    <w:rsid w:val="003C4DC6"/>
    <w:rsid w:val="003C5241"/>
    <w:rsid w:val="003C5B48"/>
    <w:rsid w:val="003C5E32"/>
    <w:rsid w:val="003C66D6"/>
    <w:rsid w:val="003C6ABE"/>
    <w:rsid w:val="003C7295"/>
    <w:rsid w:val="003C7456"/>
    <w:rsid w:val="003C771F"/>
    <w:rsid w:val="003C7A8F"/>
    <w:rsid w:val="003C7C10"/>
    <w:rsid w:val="003C7F52"/>
    <w:rsid w:val="003D132E"/>
    <w:rsid w:val="003D17D9"/>
    <w:rsid w:val="003D1A45"/>
    <w:rsid w:val="003D1CD8"/>
    <w:rsid w:val="003D22B0"/>
    <w:rsid w:val="003D23D1"/>
    <w:rsid w:val="003D357F"/>
    <w:rsid w:val="003D3B35"/>
    <w:rsid w:val="003D4553"/>
    <w:rsid w:val="003D4576"/>
    <w:rsid w:val="003D47AA"/>
    <w:rsid w:val="003D4C67"/>
    <w:rsid w:val="003D4CBB"/>
    <w:rsid w:val="003D4E41"/>
    <w:rsid w:val="003D509D"/>
    <w:rsid w:val="003D521C"/>
    <w:rsid w:val="003D528E"/>
    <w:rsid w:val="003D535B"/>
    <w:rsid w:val="003D5A8C"/>
    <w:rsid w:val="003D5E1C"/>
    <w:rsid w:val="003D642C"/>
    <w:rsid w:val="003D6AEF"/>
    <w:rsid w:val="003D6CC1"/>
    <w:rsid w:val="003D6E34"/>
    <w:rsid w:val="003D762B"/>
    <w:rsid w:val="003D7993"/>
    <w:rsid w:val="003D7C75"/>
    <w:rsid w:val="003D7F84"/>
    <w:rsid w:val="003E0C3A"/>
    <w:rsid w:val="003E0EBD"/>
    <w:rsid w:val="003E10FE"/>
    <w:rsid w:val="003E166A"/>
    <w:rsid w:val="003E16FF"/>
    <w:rsid w:val="003E1AC1"/>
    <w:rsid w:val="003E2097"/>
    <w:rsid w:val="003E253B"/>
    <w:rsid w:val="003E2DE6"/>
    <w:rsid w:val="003E2F95"/>
    <w:rsid w:val="003E3107"/>
    <w:rsid w:val="003E379F"/>
    <w:rsid w:val="003E3C2E"/>
    <w:rsid w:val="003E444D"/>
    <w:rsid w:val="003E4C2A"/>
    <w:rsid w:val="003E5110"/>
    <w:rsid w:val="003E653B"/>
    <w:rsid w:val="003E67AB"/>
    <w:rsid w:val="003E7198"/>
    <w:rsid w:val="003E7458"/>
    <w:rsid w:val="003E786E"/>
    <w:rsid w:val="003F042A"/>
    <w:rsid w:val="003F04BA"/>
    <w:rsid w:val="003F06F5"/>
    <w:rsid w:val="003F14B6"/>
    <w:rsid w:val="003F15FE"/>
    <w:rsid w:val="003F1A44"/>
    <w:rsid w:val="003F1C31"/>
    <w:rsid w:val="003F217D"/>
    <w:rsid w:val="003F373B"/>
    <w:rsid w:val="003F45B5"/>
    <w:rsid w:val="003F583B"/>
    <w:rsid w:val="003F5F19"/>
    <w:rsid w:val="003F6F6E"/>
    <w:rsid w:val="003F7490"/>
    <w:rsid w:val="003F7E08"/>
    <w:rsid w:val="003F7EAC"/>
    <w:rsid w:val="00400611"/>
    <w:rsid w:val="0040169E"/>
    <w:rsid w:val="004016A0"/>
    <w:rsid w:val="004019DC"/>
    <w:rsid w:val="004028D6"/>
    <w:rsid w:val="00403304"/>
    <w:rsid w:val="004033EB"/>
    <w:rsid w:val="004035DD"/>
    <w:rsid w:val="004038B7"/>
    <w:rsid w:val="00403D1F"/>
    <w:rsid w:val="00403D96"/>
    <w:rsid w:val="00403FB6"/>
    <w:rsid w:val="004045C3"/>
    <w:rsid w:val="004054F7"/>
    <w:rsid w:val="0040552B"/>
    <w:rsid w:val="00405955"/>
    <w:rsid w:val="0040649E"/>
    <w:rsid w:val="004065AC"/>
    <w:rsid w:val="004076C6"/>
    <w:rsid w:val="0041059F"/>
    <w:rsid w:val="00410A1D"/>
    <w:rsid w:val="00410B63"/>
    <w:rsid w:val="004116B4"/>
    <w:rsid w:val="004125B7"/>
    <w:rsid w:val="004125BF"/>
    <w:rsid w:val="00412C8C"/>
    <w:rsid w:val="00413F98"/>
    <w:rsid w:val="004152E9"/>
    <w:rsid w:val="00415D87"/>
    <w:rsid w:val="00420004"/>
    <w:rsid w:val="0042004C"/>
    <w:rsid w:val="00420355"/>
    <w:rsid w:val="00420E04"/>
    <w:rsid w:val="00420E14"/>
    <w:rsid w:val="00421247"/>
    <w:rsid w:val="004217C5"/>
    <w:rsid w:val="00421BAC"/>
    <w:rsid w:val="00422320"/>
    <w:rsid w:val="00422FE4"/>
    <w:rsid w:val="0042325A"/>
    <w:rsid w:val="00423335"/>
    <w:rsid w:val="00423814"/>
    <w:rsid w:val="00424659"/>
    <w:rsid w:val="00424838"/>
    <w:rsid w:val="00424E7E"/>
    <w:rsid w:val="00425278"/>
    <w:rsid w:val="00425652"/>
    <w:rsid w:val="00425703"/>
    <w:rsid w:val="00425B52"/>
    <w:rsid w:val="004260B6"/>
    <w:rsid w:val="004260BE"/>
    <w:rsid w:val="00426109"/>
    <w:rsid w:val="00426D23"/>
    <w:rsid w:val="00430632"/>
    <w:rsid w:val="00431AA9"/>
    <w:rsid w:val="00431CD7"/>
    <w:rsid w:val="00431D0B"/>
    <w:rsid w:val="00431FB8"/>
    <w:rsid w:val="004327CE"/>
    <w:rsid w:val="00432F41"/>
    <w:rsid w:val="004336AB"/>
    <w:rsid w:val="00433BFA"/>
    <w:rsid w:val="0043455C"/>
    <w:rsid w:val="004345E8"/>
    <w:rsid w:val="004353E1"/>
    <w:rsid w:val="004357A6"/>
    <w:rsid w:val="00435A3E"/>
    <w:rsid w:val="00435B05"/>
    <w:rsid w:val="00436072"/>
    <w:rsid w:val="00436422"/>
    <w:rsid w:val="00437725"/>
    <w:rsid w:val="00437CDF"/>
    <w:rsid w:val="0044060C"/>
    <w:rsid w:val="00440C3D"/>
    <w:rsid w:val="00440E4A"/>
    <w:rsid w:val="00440FC7"/>
    <w:rsid w:val="00441FF9"/>
    <w:rsid w:val="0044225B"/>
    <w:rsid w:val="004422FD"/>
    <w:rsid w:val="00442788"/>
    <w:rsid w:val="004427AE"/>
    <w:rsid w:val="00443780"/>
    <w:rsid w:val="0044391E"/>
    <w:rsid w:val="00443A80"/>
    <w:rsid w:val="00443CD4"/>
    <w:rsid w:val="00443E06"/>
    <w:rsid w:val="004440A4"/>
    <w:rsid w:val="0044415B"/>
    <w:rsid w:val="00444455"/>
    <w:rsid w:val="00444456"/>
    <w:rsid w:val="0044523B"/>
    <w:rsid w:val="0044524D"/>
    <w:rsid w:val="0044545D"/>
    <w:rsid w:val="004455CF"/>
    <w:rsid w:val="00446E58"/>
    <w:rsid w:val="00447112"/>
    <w:rsid w:val="00447181"/>
    <w:rsid w:val="00447975"/>
    <w:rsid w:val="00447EE8"/>
    <w:rsid w:val="00450743"/>
    <w:rsid w:val="00450774"/>
    <w:rsid w:val="004509C3"/>
    <w:rsid w:val="00450AD1"/>
    <w:rsid w:val="00451380"/>
    <w:rsid w:val="00451819"/>
    <w:rsid w:val="00451869"/>
    <w:rsid w:val="00453168"/>
    <w:rsid w:val="0045329F"/>
    <w:rsid w:val="00453680"/>
    <w:rsid w:val="00453ADD"/>
    <w:rsid w:val="004549B1"/>
    <w:rsid w:val="00454C88"/>
    <w:rsid w:val="00455034"/>
    <w:rsid w:val="004552DA"/>
    <w:rsid w:val="00455C3A"/>
    <w:rsid w:val="0045626E"/>
    <w:rsid w:val="00456C6E"/>
    <w:rsid w:val="00456DBB"/>
    <w:rsid w:val="00457502"/>
    <w:rsid w:val="00457EC5"/>
    <w:rsid w:val="00460045"/>
    <w:rsid w:val="00460C3B"/>
    <w:rsid w:val="004617B1"/>
    <w:rsid w:val="0046211D"/>
    <w:rsid w:val="0046222A"/>
    <w:rsid w:val="004623FB"/>
    <w:rsid w:val="004636F6"/>
    <w:rsid w:val="00463BF1"/>
    <w:rsid w:val="00464778"/>
    <w:rsid w:val="00465143"/>
    <w:rsid w:val="0046631D"/>
    <w:rsid w:val="00466539"/>
    <w:rsid w:val="00466DC4"/>
    <w:rsid w:val="00466E70"/>
    <w:rsid w:val="00466F8B"/>
    <w:rsid w:val="004671EC"/>
    <w:rsid w:val="004676D1"/>
    <w:rsid w:val="00467C5A"/>
    <w:rsid w:val="00470EFB"/>
    <w:rsid w:val="004711B1"/>
    <w:rsid w:val="004711C0"/>
    <w:rsid w:val="00471745"/>
    <w:rsid w:val="00471804"/>
    <w:rsid w:val="00471F4E"/>
    <w:rsid w:val="00473FBB"/>
    <w:rsid w:val="00474496"/>
    <w:rsid w:val="00475295"/>
    <w:rsid w:val="0047717D"/>
    <w:rsid w:val="00477B41"/>
    <w:rsid w:val="00477CF2"/>
    <w:rsid w:val="00480056"/>
    <w:rsid w:val="00480782"/>
    <w:rsid w:val="0048078B"/>
    <w:rsid w:val="00480E14"/>
    <w:rsid w:val="00480EB6"/>
    <w:rsid w:val="0048147A"/>
    <w:rsid w:val="00481579"/>
    <w:rsid w:val="004824E3"/>
    <w:rsid w:val="0048271F"/>
    <w:rsid w:val="0048304A"/>
    <w:rsid w:val="00483C39"/>
    <w:rsid w:val="00483E10"/>
    <w:rsid w:val="00484864"/>
    <w:rsid w:val="0048534B"/>
    <w:rsid w:val="00485462"/>
    <w:rsid w:val="00485823"/>
    <w:rsid w:val="00486464"/>
    <w:rsid w:val="0048665E"/>
    <w:rsid w:val="00486F6E"/>
    <w:rsid w:val="0048766C"/>
    <w:rsid w:val="004877FB"/>
    <w:rsid w:val="0048780E"/>
    <w:rsid w:val="00487BE7"/>
    <w:rsid w:val="00490609"/>
    <w:rsid w:val="00490DCD"/>
    <w:rsid w:val="00491993"/>
    <w:rsid w:val="00491FF1"/>
    <w:rsid w:val="00492F59"/>
    <w:rsid w:val="00492FBB"/>
    <w:rsid w:val="004930A0"/>
    <w:rsid w:val="0049351F"/>
    <w:rsid w:val="0049443F"/>
    <w:rsid w:val="0049670C"/>
    <w:rsid w:val="004967B3"/>
    <w:rsid w:val="00496F2C"/>
    <w:rsid w:val="00496F47"/>
    <w:rsid w:val="004972CB"/>
    <w:rsid w:val="00497727"/>
    <w:rsid w:val="004A0107"/>
    <w:rsid w:val="004A0364"/>
    <w:rsid w:val="004A0CCC"/>
    <w:rsid w:val="004A15E9"/>
    <w:rsid w:val="004A2C65"/>
    <w:rsid w:val="004A3247"/>
    <w:rsid w:val="004A33AF"/>
    <w:rsid w:val="004A3B43"/>
    <w:rsid w:val="004A46D4"/>
    <w:rsid w:val="004A5196"/>
    <w:rsid w:val="004A51DB"/>
    <w:rsid w:val="004A575A"/>
    <w:rsid w:val="004A5CD7"/>
    <w:rsid w:val="004A5D25"/>
    <w:rsid w:val="004A672C"/>
    <w:rsid w:val="004A6999"/>
    <w:rsid w:val="004A6F50"/>
    <w:rsid w:val="004A75B6"/>
    <w:rsid w:val="004A776E"/>
    <w:rsid w:val="004A7D67"/>
    <w:rsid w:val="004A7DBE"/>
    <w:rsid w:val="004B0542"/>
    <w:rsid w:val="004B1052"/>
    <w:rsid w:val="004B11E2"/>
    <w:rsid w:val="004B1299"/>
    <w:rsid w:val="004B2895"/>
    <w:rsid w:val="004B293D"/>
    <w:rsid w:val="004B33D9"/>
    <w:rsid w:val="004B4713"/>
    <w:rsid w:val="004B4A8B"/>
    <w:rsid w:val="004B4D71"/>
    <w:rsid w:val="004B57CD"/>
    <w:rsid w:val="004B592B"/>
    <w:rsid w:val="004B5D52"/>
    <w:rsid w:val="004B5F1B"/>
    <w:rsid w:val="004B7528"/>
    <w:rsid w:val="004B7726"/>
    <w:rsid w:val="004B7745"/>
    <w:rsid w:val="004B7C1D"/>
    <w:rsid w:val="004C03D8"/>
    <w:rsid w:val="004C08E0"/>
    <w:rsid w:val="004C0B1D"/>
    <w:rsid w:val="004C25F4"/>
    <w:rsid w:val="004C2DB5"/>
    <w:rsid w:val="004C3038"/>
    <w:rsid w:val="004C30ED"/>
    <w:rsid w:val="004C3254"/>
    <w:rsid w:val="004C41D0"/>
    <w:rsid w:val="004C430F"/>
    <w:rsid w:val="004C465E"/>
    <w:rsid w:val="004C46EF"/>
    <w:rsid w:val="004C4AD0"/>
    <w:rsid w:val="004C4B26"/>
    <w:rsid w:val="004C4F79"/>
    <w:rsid w:val="004C5349"/>
    <w:rsid w:val="004C5EB2"/>
    <w:rsid w:val="004C5EFC"/>
    <w:rsid w:val="004C6520"/>
    <w:rsid w:val="004C6A1D"/>
    <w:rsid w:val="004C7164"/>
    <w:rsid w:val="004D001E"/>
    <w:rsid w:val="004D072F"/>
    <w:rsid w:val="004D0C10"/>
    <w:rsid w:val="004D10E5"/>
    <w:rsid w:val="004D1DB6"/>
    <w:rsid w:val="004D214D"/>
    <w:rsid w:val="004D227C"/>
    <w:rsid w:val="004D22DA"/>
    <w:rsid w:val="004D23A0"/>
    <w:rsid w:val="004D2E8B"/>
    <w:rsid w:val="004D3162"/>
    <w:rsid w:val="004D31C9"/>
    <w:rsid w:val="004D34BD"/>
    <w:rsid w:val="004D35E4"/>
    <w:rsid w:val="004D377D"/>
    <w:rsid w:val="004D3DD7"/>
    <w:rsid w:val="004D4207"/>
    <w:rsid w:val="004D459E"/>
    <w:rsid w:val="004D55E4"/>
    <w:rsid w:val="004D5F42"/>
    <w:rsid w:val="004D6220"/>
    <w:rsid w:val="004D647E"/>
    <w:rsid w:val="004D6603"/>
    <w:rsid w:val="004D7CEF"/>
    <w:rsid w:val="004E0D75"/>
    <w:rsid w:val="004E12F7"/>
    <w:rsid w:val="004E16C5"/>
    <w:rsid w:val="004E16CE"/>
    <w:rsid w:val="004E1790"/>
    <w:rsid w:val="004E2DDD"/>
    <w:rsid w:val="004E3EAB"/>
    <w:rsid w:val="004E4A65"/>
    <w:rsid w:val="004E5C45"/>
    <w:rsid w:val="004E618C"/>
    <w:rsid w:val="004E643D"/>
    <w:rsid w:val="004E7839"/>
    <w:rsid w:val="004F0C0D"/>
    <w:rsid w:val="004F18E8"/>
    <w:rsid w:val="004F1A82"/>
    <w:rsid w:val="004F2310"/>
    <w:rsid w:val="004F2515"/>
    <w:rsid w:val="004F28A8"/>
    <w:rsid w:val="004F2952"/>
    <w:rsid w:val="004F2954"/>
    <w:rsid w:val="004F29F5"/>
    <w:rsid w:val="004F2B52"/>
    <w:rsid w:val="004F2C91"/>
    <w:rsid w:val="004F2ED7"/>
    <w:rsid w:val="004F2FBE"/>
    <w:rsid w:val="004F30B8"/>
    <w:rsid w:val="004F36E4"/>
    <w:rsid w:val="004F4405"/>
    <w:rsid w:val="004F530F"/>
    <w:rsid w:val="004F55B3"/>
    <w:rsid w:val="004F6CC9"/>
    <w:rsid w:val="004F74EC"/>
    <w:rsid w:val="004F768E"/>
    <w:rsid w:val="004F76E5"/>
    <w:rsid w:val="004F7C6A"/>
    <w:rsid w:val="004F7DD2"/>
    <w:rsid w:val="00500683"/>
    <w:rsid w:val="00500732"/>
    <w:rsid w:val="00500C12"/>
    <w:rsid w:val="00500FE7"/>
    <w:rsid w:val="00501347"/>
    <w:rsid w:val="00501E21"/>
    <w:rsid w:val="00501F38"/>
    <w:rsid w:val="005021EE"/>
    <w:rsid w:val="00503042"/>
    <w:rsid w:val="00503194"/>
    <w:rsid w:val="00504A17"/>
    <w:rsid w:val="00504A92"/>
    <w:rsid w:val="00504E96"/>
    <w:rsid w:val="0050517E"/>
    <w:rsid w:val="00505F6E"/>
    <w:rsid w:val="005061F6"/>
    <w:rsid w:val="0050648E"/>
    <w:rsid w:val="00506B1B"/>
    <w:rsid w:val="0050795C"/>
    <w:rsid w:val="00507EB4"/>
    <w:rsid w:val="005108A8"/>
    <w:rsid w:val="005108AD"/>
    <w:rsid w:val="00510F06"/>
    <w:rsid w:val="00511623"/>
    <w:rsid w:val="00511962"/>
    <w:rsid w:val="00511C73"/>
    <w:rsid w:val="00512E9B"/>
    <w:rsid w:val="0051326F"/>
    <w:rsid w:val="0051472E"/>
    <w:rsid w:val="00515C60"/>
    <w:rsid w:val="00515FF6"/>
    <w:rsid w:val="005178C3"/>
    <w:rsid w:val="0052048F"/>
    <w:rsid w:val="005205DC"/>
    <w:rsid w:val="00520966"/>
    <w:rsid w:val="00520E70"/>
    <w:rsid w:val="00521415"/>
    <w:rsid w:val="00521AA9"/>
    <w:rsid w:val="0052211D"/>
    <w:rsid w:val="005222CD"/>
    <w:rsid w:val="005230D6"/>
    <w:rsid w:val="005237C2"/>
    <w:rsid w:val="00524D3D"/>
    <w:rsid w:val="0052522D"/>
    <w:rsid w:val="00525D8B"/>
    <w:rsid w:val="005261D7"/>
    <w:rsid w:val="005268D6"/>
    <w:rsid w:val="005268DF"/>
    <w:rsid w:val="00526B02"/>
    <w:rsid w:val="00527FA9"/>
    <w:rsid w:val="00530270"/>
    <w:rsid w:val="00530913"/>
    <w:rsid w:val="00530D15"/>
    <w:rsid w:val="00530F9F"/>
    <w:rsid w:val="00531645"/>
    <w:rsid w:val="005325E9"/>
    <w:rsid w:val="005328A3"/>
    <w:rsid w:val="00532BF4"/>
    <w:rsid w:val="00532C0C"/>
    <w:rsid w:val="00532DDE"/>
    <w:rsid w:val="00533495"/>
    <w:rsid w:val="0053360B"/>
    <w:rsid w:val="00534998"/>
    <w:rsid w:val="00534D2D"/>
    <w:rsid w:val="00536060"/>
    <w:rsid w:val="005360FC"/>
    <w:rsid w:val="005367D0"/>
    <w:rsid w:val="00536953"/>
    <w:rsid w:val="00536A5D"/>
    <w:rsid w:val="00536AFE"/>
    <w:rsid w:val="00536DE2"/>
    <w:rsid w:val="005404F9"/>
    <w:rsid w:val="00540599"/>
    <w:rsid w:val="0054125E"/>
    <w:rsid w:val="005426AF"/>
    <w:rsid w:val="00542C6F"/>
    <w:rsid w:val="00543B57"/>
    <w:rsid w:val="00543D98"/>
    <w:rsid w:val="005441AD"/>
    <w:rsid w:val="00544B72"/>
    <w:rsid w:val="00545088"/>
    <w:rsid w:val="005455DB"/>
    <w:rsid w:val="0054614F"/>
    <w:rsid w:val="005466F1"/>
    <w:rsid w:val="00547866"/>
    <w:rsid w:val="005513F0"/>
    <w:rsid w:val="005516A5"/>
    <w:rsid w:val="00551CC5"/>
    <w:rsid w:val="0055267A"/>
    <w:rsid w:val="00554629"/>
    <w:rsid w:val="005549B4"/>
    <w:rsid w:val="00554DCA"/>
    <w:rsid w:val="00555EB3"/>
    <w:rsid w:val="005566F7"/>
    <w:rsid w:val="005573C3"/>
    <w:rsid w:val="00557A44"/>
    <w:rsid w:val="00557CE8"/>
    <w:rsid w:val="00560C51"/>
    <w:rsid w:val="00560E24"/>
    <w:rsid w:val="0056135E"/>
    <w:rsid w:val="00561394"/>
    <w:rsid w:val="00561870"/>
    <w:rsid w:val="005618B2"/>
    <w:rsid w:val="00561B4B"/>
    <w:rsid w:val="00562273"/>
    <w:rsid w:val="00562C0C"/>
    <w:rsid w:val="00562EC7"/>
    <w:rsid w:val="00563CF8"/>
    <w:rsid w:val="005642FD"/>
    <w:rsid w:val="00565473"/>
    <w:rsid w:val="00565C3F"/>
    <w:rsid w:val="00565D60"/>
    <w:rsid w:val="00565FDB"/>
    <w:rsid w:val="00567719"/>
    <w:rsid w:val="00570520"/>
    <w:rsid w:val="00570911"/>
    <w:rsid w:val="00570E4F"/>
    <w:rsid w:val="0057165C"/>
    <w:rsid w:val="00571BD9"/>
    <w:rsid w:val="00571F7B"/>
    <w:rsid w:val="005729A9"/>
    <w:rsid w:val="005733C9"/>
    <w:rsid w:val="005746A9"/>
    <w:rsid w:val="00574CD9"/>
    <w:rsid w:val="00575291"/>
    <w:rsid w:val="00575B2D"/>
    <w:rsid w:val="00575E27"/>
    <w:rsid w:val="00577023"/>
    <w:rsid w:val="00577675"/>
    <w:rsid w:val="00577D52"/>
    <w:rsid w:val="0058015F"/>
    <w:rsid w:val="00580313"/>
    <w:rsid w:val="005805C9"/>
    <w:rsid w:val="005806CF"/>
    <w:rsid w:val="005808C6"/>
    <w:rsid w:val="0058099C"/>
    <w:rsid w:val="00580DDF"/>
    <w:rsid w:val="00580F67"/>
    <w:rsid w:val="00581317"/>
    <w:rsid w:val="0058165F"/>
    <w:rsid w:val="00581912"/>
    <w:rsid w:val="005825CA"/>
    <w:rsid w:val="00583E95"/>
    <w:rsid w:val="00584630"/>
    <w:rsid w:val="0058476B"/>
    <w:rsid w:val="005851F5"/>
    <w:rsid w:val="00585504"/>
    <w:rsid w:val="0058640F"/>
    <w:rsid w:val="00586C84"/>
    <w:rsid w:val="00587EC8"/>
    <w:rsid w:val="0059055E"/>
    <w:rsid w:val="00590682"/>
    <w:rsid w:val="00590CFA"/>
    <w:rsid w:val="00590F05"/>
    <w:rsid w:val="005910A3"/>
    <w:rsid w:val="005910C8"/>
    <w:rsid w:val="005913C5"/>
    <w:rsid w:val="00591558"/>
    <w:rsid w:val="0059191C"/>
    <w:rsid w:val="00591B02"/>
    <w:rsid w:val="00591F36"/>
    <w:rsid w:val="0059249D"/>
    <w:rsid w:val="0059254A"/>
    <w:rsid w:val="00592CB8"/>
    <w:rsid w:val="00592ED6"/>
    <w:rsid w:val="00593C4E"/>
    <w:rsid w:val="00593D56"/>
    <w:rsid w:val="0059454D"/>
    <w:rsid w:val="005959BE"/>
    <w:rsid w:val="00595AF4"/>
    <w:rsid w:val="00595C86"/>
    <w:rsid w:val="00596696"/>
    <w:rsid w:val="00596BDF"/>
    <w:rsid w:val="00596C2D"/>
    <w:rsid w:val="00596E5C"/>
    <w:rsid w:val="005974CE"/>
    <w:rsid w:val="00597F78"/>
    <w:rsid w:val="005A0366"/>
    <w:rsid w:val="005A05D4"/>
    <w:rsid w:val="005A0DC1"/>
    <w:rsid w:val="005A0FA4"/>
    <w:rsid w:val="005A2217"/>
    <w:rsid w:val="005A2712"/>
    <w:rsid w:val="005A298C"/>
    <w:rsid w:val="005A3EC5"/>
    <w:rsid w:val="005A45F0"/>
    <w:rsid w:val="005A45F8"/>
    <w:rsid w:val="005A460A"/>
    <w:rsid w:val="005A4893"/>
    <w:rsid w:val="005A4A0C"/>
    <w:rsid w:val="005A4C2C"/>
    <w:rsid w:val="005A62BF"/>
    <w:rsid w:val="005A6797"/>
    <w:rsid w:val="005A6C49"/>
    <w:rsid w:val="005A758C"/>
    <w:rsid w:val="005A7C1D"/>
    <w:rsid w:val="005B0524"/>
    <w:rsid w:val="005B08D7"/>
    <w:rsid w:val="005B0E89"/>
    <w:rsid w:val="005B0FC4"/>
    <w:rsid w:val="005B11F2"/>
    <w:rsid w:val="005B2BB4"/>
    <w:rsid w:val="005B3301"/>
    <w:rsid w:val="005B3491"/>
    <w:rsid w:val="005B39C2"/>
    <w:rsid w:val="005B444A"/>
    <w:rsid w:val="005B448F"/>
    <w:rsid w:val="005B4AE2"/>
    <w:rsid w:val="005B4C08"/>
    <w:rsid w:val="005B4F44"/>
    <w:rsid w:val="005B4F82"/>
    <w:rsid w:val="005B5657"/>
    <w:rsid w:val="005B580B"/>
    <w:rsid w:val="005B6917"/>
    <w:rsid w:val="005B7AC2"/>
    <w:rsid w:val="005B7E9A"/>
    <w:rsid w:val="005B7F52"/>
    <w:rsid w:val="005C00AB"/>
    <w:rsid w:val="005C0C03"/>
    <w:rsid w:val="005C1168"/>
    <w:rsid w:val="005C1338"/>
    <w:rsid w:val="005C1493"/>
    <w:rsid w:val="005C15DD"/>
    <w:rsid w:val="005C1B93"/>
    <w:rsid w:val="005C2239"/>
    <w:rsid w:val="005C319C"/>
    <w:rsid w:val="005C3286"/>
    <w:rsid w:val="005C53CA"/>
    <w:rsid w:val="005C5900"/>
    <w:rsid w:val="005C5986"/>
    <w:rsid w:val="005C6AFC"/>
    <w:rsid w:val="005C6B82"/>
    <w:rsid w:val="005C714E"/>
    <w:rsid w:val="005C7FCD"/>
    <w:rsid w:val="005D02DE"/>
    <w:rsid w:val="005D034D"/>
    <w:rsid w:val="005D0376"/>
    <w:rsid w:val="005D043A"/>
    <w:rsid w:val="005D0600"/>
    <w:rsid w:val="005D0618"/>
    <w:rsid w:val="005D071F"/>
    <w:rsid w:val="005D0C02"/>
    <w:rsid w:val="005D0EB3"/>
    <w:rsid w:val="005D1C9E"/>
    <w:rsid w:val="005D2043"/>
    <w:rsid w:val="005D28DB"/>
    <w:rsid w:val="005D31F0"/>
    <w:rsid w:val="005D40EC"/>
    <w:rsid w:val="005D490A"/>
    <w:rsid w:val="005D4AB1"/>
    <w:rsid w:val="005D4CC7"/>
    <w:rsid w:val="005D4E59"/>
    <w:rsid w:val="005D54C5"/>
    <w:rsid w:val="005D61D0"/>
    <w:rsid w:val="005D6915"/>
    <w:rsid w:val="005D6EA1"/>
    <w:rsid w:val="005D71A6"/>
    <w:rsid w:val="005E0870"/>
    <w:rsid w:val="005E0C69"/>
    <w:rsid w:val="005E1000"/>
    <w:rsid w:val="005E13D9"/>
    <w:rsid w:val="005E2AA3"/>
    <w:rsid w:val="005E2DED"/>
    <w:rsid w:val="005E2F71"/>
    <w:rsid w:val="005E42CE"/>
    <w:rsid w:val="005E48B4"/>
    <w:rsid w:val="005E4C01"/>
    <w:rsid w:val="005E60D4"/>
    <w:rsid w:val="005E62BD"/>
    <w:rsid w:val="005E7802"/>
    <w:rsid w:val="005E781B"/>
    <w:rsid w:val="005E7B5B"/>
    <w:rsid w:val="005F01F3"/>
    <w:rsid w:val="005F08B8"/>
    <w:rsid w:val="005F08E3"/>
    <w:rsid w:val="005F0BDB"/>
    <w:rsid w:val="005F1005"/>
    <w:rsid w:val="005F1378"/>
    <w:rsid w:val="005F185A"/>
    <w:rsid w:val="005F2A39"/>
    <w:rsid w:val="005F2FA5"/>
    <w:rsid w:val="005F313E"/>
    <w:rsid w:val="005F3547"/>
    <w:rsid w:val="005F3607"/>
    <w:rsid w:val="005F40DF"/>
    <w:rsid w:val="005F4108"/>
    <w:rsid w:val="005F5334"/>
    <w:rsid w:val="005F5B90"/>
    <w:rsid w:val="005F5DF9"/>
    <w:rsid w:val="005F5F80"/>
    <w:rsid w:val="005F62CD"/>
    <w:rsid w:val="005F68A8"/>
    <w:rsid w:val="005F69DA"/>
    <w:rsid w:val="005F7572"/>
    <w:rsid w:val="00600981"/>
    <w:rsid w:val="0060296F"/>
    <w:rsid w:val="00603DA7"/>
    <w:rsid w:val="00604771"/>
    <w:rsid w:val="00604D55"/>
    <w:rsid w:val="00604FA9"/>
    <w:rsid w:val="006052FF"/>
    <w:rsid w:val="006056DA"/>
    <w:rsid w:val="0060596C"/>
    <w:rsid w:val="00605A6D"/>
    <w:rsid w:val="00606D41"/>
    <w:rsid w:val="00606E96"/>
    <w:rsid w:val="00607981"/>
    <w:rsid w:val="006101F5"/>
    <w:rsid w:val="006104DF"/>
    <w:rsid w:val="006108BD"/>
    <w:rsid w:val="00610C92"/>
    <w:rsid w:val="006117F3"/>
    <w:rsid w:val="0061190E"/>
    <w:rsid w:val="00612051"/>
    <w:rsid w:val="00612630"/>
    <w:rsid w:val="00614619"/>
    <w:rsid w:val="006149B2"/>
    <w:rsid w:val="00615167"/>
    <w:rsid w:val="00615501"/>
    <w:rsid w:val="006164DC"/>
    <w:rsid w:val="0061728B"/>
    <w:rsid w:val="0061765C"/>
    <w:rsid w:val="0062008E"/>
    <w:rsid w:val="006200E0"/>
    <w:rsid w:val="00620459"/>
    <w:rsid w:val="0062064E"/>
    <w:rsid w:val="00620D86"/>
    <w:rsid w:val="00621329"/>
    <w:rsid w:val="006226E6"/>
    <w:rsid w:val="00622B8C"/>
    <w:rsid w:val="00622CA7"/>
    <w:rsid w:val="006230FB"/>
    <w:rsid w:val="0062328F"/>
    <w:rsid w:val="006237D2"/>
    <w:rsid w:val="0062421B"/>
    <w:rsid w:val="0062437E"/>
    <w:rsid w:val="006243BE"/>
    <w:rsid w:val="006247F0"/>
    <w:rsid w:val="00624994"/>
    <w:rsid w:val="00625678"/>
    <w:rsid w:val="00625693"/>
    <w:rsid w:val="006266C2"/>
    <w:rsid w:val="00626849"/>
    <w:rsid w:val="00627481"/>
    <w:rsid w:val="006275A2"/>
    <w:rsid w:val="00627DDE"/>
    <w:rsid w:val="0063025D"/>
    <w:rsid w:val="0063052C"/>
    <w:rsid w:val="00631C53"/>
    <w:rsid w:val="00631FC4"/>
    <w:rsid w:val="006325E8"/>
    <w:rsid w:val="00632618"/>
    <w:rsid w:val="00632AF3"/>
    <w:rsid w:val="00632BBB"/>
    <w:rsid w:val="006348BF"/>
    <w:rsid w:val="006349E7"/>
    <w:rsid w:val="00634F12"/>
    <w:rsid w:val="00634F95"/>
    <w:rsid w:val="00635260"/>
    <w:rsid w:val="00636C81"/>
    <w:rsid w:val="00636DE6"/>
    <w:rsid w:val="0063727B"/>
    <w:rsid w:val="0063776F"/>
    <w:rsid w:val="00640A37"/>
    <w:rsid w:val="0064237F"/>
    <w:rsid w:val="006423C4"/>
    <w:rsid w:val="006423FC"/>
    <w:rsid w:val="00642666"/>
    <w:rsid w:val="0064292D"/>
    <w:rsid w:val="006436B6"/>
    <w:rsid w:val="0064492F"/>
    <w:rsid w:val="00646431"/>
    <w:rsid w:val="00646A0E"/>
    <w:rsid w:val="0064767E"/>
    <w:rsid w:val="00647A33"/>
    <w:rsid w:val="00647B0F"/>
    <w:rsid w:val="00647B19"/>
    <w:rsid w:val="00647E3B"/>
    <w:rsid w:val="00650D2D"/>
    <w:rsid w:val="00650D79"/>
    <w:rsid w:val="006512B1"/>
    <w:rsid w:val="006528CD"/>
    <w:rsid w:val="00652B34"/>
    <w:rsid w:val="00652CF8"/>
    <w:rsid w:val="00652D32"/>
    <w:rsid w:val="00653C42"/>
    <w:rsid w:val="006548D2"/>
    <w:rsid w:val="0065535A"/>
    <w:rsid w:val="006559C4"/>
    <w:rsid w:val="00655BC4"/>
    <w:rsid w:val="0065653D"/>
    <w:rsid w:val="00656700"/>
    <w:rsid w:val="006572F9"/>
    <w:rsid w:val="006573BA"/>
    <w:rsid w:val="00657612"/>
    <w:rsid w:val="006578F7"/>
    <w:rsid w:val="00657F45"/>
    <w:rsid w:val="006605C4"/>
    <w:rsid w:val="0066070C"/>
    <w:rsid w:val="00660C76"/>
    <w:rsid w:val="00662652"/>
    <w:rsid w:val="00662D22"/>
    <w:rsid w:val="0066326D"/>
    <w:rsid w:val="006638BA"/>
    <w:rsid w:val="00663A6D"/>
    <w:rsid w:val="00663D0E"/>
    <w:rsid w:val="00664834"/>
    <w:rsid w:val="00664BDD"/>
    <w:rsid w:val="00665880"/>
    <w:rsid w:val="00665908"/>
    <w:rsid w:val="00665BEE"/>
    <w:rsid w:val="00665C2F"/>
    <w:rsid w:val="00666048"/>
    <w:rsid w:val="00666887"/>
    <w:rsid w:val="00667229"/>
    <w:rsid w:val="006675FA"/>
    <w:rsid w:val="00670613"/>
    <w:rsid w:val="00670B6C"/>
    <w:rsid w:val="00671016"/>
    <w:rsid w:val="0067298D"/>
    <w:rsid w:val="00673511"/>
    <w:rsid w:val="0067352E"/>
    <w:rsid w:val="006737C5"/>
    <w:rsid w:val="00673E4F"/>
    <w:rsid w:val="00674682"/>
    <w:rsid w:val="00674A94"/>
    <w:rsid w:val="0067548F"/>
    <w:rsid w:val="00675F30"/>
    <w:rsid w:val="0067621A"/>
    <w:rsid w:val="00676436"/>
    <w:rsid w:val="00676DAA"/>
    <w:rsid w:val="00676DB0"/>
    <w:rsid w:val="00677EFA"/>
    <w:rsid w:val="006803C6"/>
    <w:rsid w:val="00680713"/>
    <w:rsid w:val="00681209"/>
    <w:rsid w:val="00681266"/>
    <w:rsid w:val="00681C92"/>
    <w:rsid w:val="0068280E"/>
    <w:rsid w:val="006829FB"/>
    <w:rsid w:val="00682D29"/>
    <w:rsid w:val="006836BE"/>
    <w:rsid w:val="006840ED"/>
    <w:rsid w:val="0068420D"/>
    <w:rsid w:val="00684BEA"/>
    <w:rsid w:val="00685461"/>
    <w:rsid w:val="00685B00"/>
    <w:rsid w:val="00686D71"/>
    <w:rsid w:val="00690297"/>
    <w:rsid w:val="006902D4"/>
    <w:rsid w:val="006903FE"/>
    <w:rsid w:val="006922B2"/>
    <w:rsid w:val="00692513"/>
    <w:rsid w:val="0069277D"/>
    <w:rsid w:val="00692843"/>
    <w:rsid w:val="00692FD1"/>
    <w:rsid w:val="0069312C"/>
    <w:rsid w:val="00693330"/>
    <w:rsid w:val="00693C2B"/>
    <w:rsid w:val="00694330"/>
    <w:rsid w:val="00694AEB"/>
    <w:rsid w:val="00694D67"/>
    <w:rsid w:val="00694DFD"/>
    <w:rsid w:val="00695145"/>
    <w:rsid w:val="00695889"/>
    <w:rsid w:val="006967D0"/>
    <w:rsid w:val="00696F8B"/>
    <w:rsid w:val="006970A1"/>
    <w:rsid w:val="006973D4"/>
    <w:rsid w:val="00697A8D"/>
    <w:rsid w:val="006A000B"/>
    <w:rsid w:val="006A02BF"/>
    <w:rsid w:val="006A12CC"/>
    <w:rsid w:val="006A1B5F"/>
    <w:rsid w:val="006A1CB2"/>
    <w:rsid w:val="006A22E2"/>
    <w:rsid w:val="006A2D12"/>
    <w:rsid w:val="006A344A"/>
    <w:rsid w:val="006A3B92"/>
    <w:rsid w:val="006A3D7D"/>
    <w:rsid w:val="006A3DA9"/>
    <w:rsid w:val="006A51A1"/>
    <w:rsid w:val="006A6D32"/>
    <w:rsid w:val="006A79F1"/>
    <w:rsid w:val="006A7BAB"/>
    <w:rsid w:val="006B05EF"/>
    <w:rsid w:val="006B08E5"/>
    <w:rsid w:val="006B0A56"/>
    <w:rsid w:val="006B0E3B"/>
    <w:rsid w:val="006B1677"/>
    <w:rsid w:val="006B1CCB"/>
    <w:rsid w:val="006B2F4F"/>
    <w:rsid w:val="006B33A9"/>
    <w:rsid w:val="006B3CA5"/>
    <w:rsid w:val="006B4200"/>
    <w:rsid w:val="006B5545"/>
    <w:rsid w:val="006B7107"/>
    <w:rsid w:val="006B7D93"/>
    <w:rsid w:val="006C041A"/>
    <w:rsid w:val="006C0551"/>
    <w:rsid w:val="006C32FD"/>
    <w:rsid w:val="006C3341"/>
    <w:rsid w:val="006C3B25"/>
    <w:rsid w:val="006C3C25"/>
    <w:rsid w:val="006C3EB2"/>
    <w:rsid w:val="006C435A"/>
    <w:rsid w:val="006C565A"/>
    <w:rsid w:val="006C6B73"/>
    <w:rsid w:val="006C6D60"/>
    <w:rsid w:val="006C7AEA"/>
    <w:rsid w:val="006C7B29"/>
    <w:rsid w:val="006D04A3"/>
    <w:rsid w:val="006D0607"/>
    <w:rsid w:val="006D0689"/>
    <w:rsid w:val="006D15D8"/>
    <w:rsid w:val="006D1A09"/>
    <w:rsid w:val="006D30DE"/>
    <w:rsid w:val="006D3662"/>
    <w:rsid w:val="006D36C3"/>
    <w:rsid w:val="006D3EC7"/>
    <w:rsid w:val="006D4049"/>
    <w:rsid w:val="006D4CBB"/>
    <w:rsid w:val="006D4D12"/>
    <w:rsid w:val="006D4D2B"/>
    <w:rsid w:val="006D4E9A"/>
    <w:rsid w:val="006D4FAB"/>
    <w:rsid w:val="006D50FD"/>
    <w:rsid w:val="006D577B"/>
    <w:rsid w:val="006D58EA"/>
    <w:rsid w:val="006D59F2"/>
    <w:rsid w:val="006D5C02"/>
    <w:rsid w:val="006D687E"/>
    <w:rsid w:val="006D6B7B"/>
    <w:rsid w:val="006D6E04"/>
    <w:rsid w:val="006D77F9"/>
    <w:rsid w:val="006D7A0F"/>
    <w:rsid w:val="006E0B50"/>
    <w:rsid w:val="006E151C"/>
    <w:rsid w:val="006E16E3"/>
    <w:rsid w:val="006E2A56"/>
    <w:rsid w:val="006E36A8"/>
    <w:rsid w:val="006E3976"/>
    <w:rsid w:val="006E3B68"/>
    <w:rsid w:val="006E4982"/>
    <w:rsid w:val="006E50C2"/>
    <w:rsid w:val="006E515A"/>
    <w:rsid w:val="006E6B9D"/>
    <w:rsid w:val="006E6E64"/>
    <w:rsid w:val="006E7747"/>
    <w:rsid w:val="006E7F06"/>
    <w:rsid w:val="006F069C"/>
    <w:rsid w:val="006F1465"/>
    <w:rsid w:val="006F27A6"/>
    <w:rsid w:val="006F4399"/>
    <w:rsid w:val="006F4E7F"/>
    <w:rsid w:val="006F51B0"/>
    <w:rsid w:val="006F576C"/>
    <w:rsid w:val="006F5BBD"/>
    <w:rsid w:val="006F5FA5"/>
    <w:rsid w:val="006F6211"/>
    <w:rsid w:val="006F6BE0"/>
    <w:rsid w:val="006F6E79"/>
    <w:rsid w:val="006F7D6A"/>
    <w:rsid w:val="00700237"/>
    <w:rsid w:val="00700968"/>
    <w:rsid w:val="007011A4"/>
    <w:rsid w:val="007024C3"/>
    <w:rsid w:val="007026C6"/>
    <w:rsid w:val="00703B2D"/>
    <w:rsid w:val="00703D0D"/>
    <w:rsid w:val="007049CF"/>
    <w:rsid w:val="00704ECF"/>
    <w:rsid w:val="00704F16"/>
    <w:rsid w:val="0070537D"/>
    <w:rsid w:val="007068BF"/>
    <w:rsid w:val="00706BDD"/>
    <w:rsid w:val="007073B4"/>
    <w:rsid w:val="00707A55"/>
    <w:rsid w:val="00707BCF"/>
    <w:rsid w:val="007104C1"/>
    <w:rsid w:val="00710D28"/>
    <w:rsid w:val="0071258F"/>
    <w:rsid w:val="00712991"/>
    <w:rsid w:val="00712D3C"/>
    <w:rsid w:val="00713033"/>
    <w:rsid w:val="00713806"/>
    <w:rsid w:val="00714325"/>
    <w:rsid w:val="00715495"/>
    <w:rsid w:val="0071590B"/>
    <w:rsid w:val="007159B7"/>
    <w:rsid w:val="00715C11"/>
    <w:rsid w:val="00716915"/>
    <w:rsid w:val="00716A1F"/>
    <w:rsid w:val="00716C76"/>
    <w:rsid w:val="00716C79"/>
    <w:rsid w:val="007172BD"/>
    <w:rsid w:val="007174AE"/>
    <w:rsid w:val="00717A1D"/>
    <w:rsid w:val="007205F0"/>
    <w:rsid w:val="00720903"/>
    <w:rsid w:val="00720E18"/>
    <w:rsid w:val="00721821"/>
    <w:rsid w:val="0072192A"/>
    <w:rsid w:val="00721A38"/>
    <w:rsid w:val="00722114"/>
    <w:rsid w:val="0072264F"/>
    <w:rsid w:val="00722772"/>
    <w:rsid w:val="00722AC1"/>
    <w:rsid w:val="00722C11"/>
    <w:rsid w:val="00723510"/>
    <w:rsid w:val="0072421F"/>
    <w:rsid w:val="00724F66"/>
    <w:rsid w:val="00725FD4"/>
    <w:rsid w:val="0072677F"/>
    <w:rsid w:val="007269F0"/>
    <w:rsid w:val="00726B8E"/>
    <w:rsid w:val="00730832"/>
    <w:rsid w:val="00730FD4"/>
    <w:rsid w:val="00731304"/>
    <w:rsid w:val="0073135E"/>
    <w:rsid w:val="007314BE"/>
    <w:rsid w:val="00732D9D"/>
    <w:rsid w:val="00733196"/>
    <w:rsid w:val="00733DDA"/>
    <w:rsid w:val="00733FFA"/>
    <w:rsid w:val="00734456"/>
    <w:rsid w:val="0073451F"/>
    <w:rsid w:val="007348D6"/>
    <w:rsid w:val="00734954"/>
    <w:rsid w:val="007352B2"/>
    <w:rsid w:val="0073535B"/>
    <w:rsid w:val="0073761B"/>
    <w:rsid w:val="007376E2"/>
    <w:rsid w:val="00737A9B"/>
    <w:rsid w:val="00737B36"/>
    <w:rsid w:val="00740284"/>
    <w:rsid w:val="00740461"/>
    <w:rsid w:val="00740661"/>
    <w:rsid w:val="00740665"/>
    <w:rsid w:val="0074158B"/>
    <w:rsid w:val="00741FF6"/>
    <w:rsid w:val="00742A3E"/>
    <w:rsid w:val="00742B65"/>
    <w:rsid w:val="0074303B"/>
    <w:rsid w:val="00743487"/>
    <w:rsid w:val="00743743"/>
    <w:rsid w:val="00743D9E"/>
    <w:rsid w:val="00744230"/>
    <w:rsid w:val="00744452"/>
    <w:rsid w:val="00744D2A"/>
    <w:rsid w:val="007460C3"/>
    <w:rsid w:val="007464D5"/>
    <w:rsid w:val="007465FB"/>
    <w:rsid w:val="00746A6F"/>
    <w:rsid w:val="00746B56"/>
    <w:rsid w:val="007470B4"/>
    <w:rsid w:val="007474CC"/>
    <w:rsid w:val="00747FD9"/>
    <w:rsid w:val="00750302"/>
    <w:rsid w:val="0075076C"/>
    <w:rsid w:val="00750998"/>
    <w:rsid w:val="0075119E"/>
    <w:rsid w:val="00751435"/>
    <w:rsid w:val="00751923"/>
    <w:rsid w:val="00751AD7"/>
    <w:rsid w:val="007523DE"/>
    <w:rsid w:val="00752703"/>
    <w:rsid w:val="00753974"/>
    <w:rsid w:val="00753E65"/>
    <w:rsid w:val="00754346"/>
    <w:rsid w:val="007543E8"/>
    <w:rsid w:val="00754939"/>
    <w:rsid w:val="00754970"/>
    <w:rsid w:val="00755376"/>
    <w:rsid w:val="00756090"/>
    <w:rsid w:val="0075649E"/>
    <w:rsid w:val="00756CFE"/>
    <w:rsid w:val="0075750A"/>
    <w:rsid w:val="007576FF"/>
    <w:rsid w:val="00757805"/>
    <w:rsid w:val="00757D2C"/>
    <w:rsid w:val="0076085B"/>
    <w:rsid w:val="007609AD"/>
    <w:rsid w:val="00760E2E"/>
    <w:rsid w:val="007628AF"/>
    <w:rsid w:val="00762B55"/>
    <w:rsid w:val="00763409"/>
    <w:rsid w:val="007634ED"/>
    <w:rsid w:val="00763609"/>
    <w:rsid w:val="00763A13"/>
    <w:rsid w:val="00763CB3"/>
    <w:rsid w:val="00764A05"/>
    <w:rsid w:val="00764ACF"/>
    <w:rsid w:val="00764E10"/>
    <w:rsid w:val="007658D9"/>
    <w:rsid w:val="00765A7C"/>
    <w:rsid w:val="00765FD4"/>
    <w:rsid w:val="00766367"/>
    <w:rsid w:val="00766C9A"/>
    <w:rsid w:val="007670C7"/>
    <w:rsid w:val="00767340"/>
    <w:rsid w:val="00767F19"/>
    <w:rsid w:val="007705AA"/>
    <w:rsid w:val="00770835"/>
    <w:rsid w:val="0077091C"/>
    <w:rsid w:val="00770D1F"/>
    <w:rsid w:val="00770EEA"/>
    <w:rsid w:val="007715C7"/>
    <w:rsid w:val="007716F0"/>
    <w:rsid w:val="00771B09"/>
    <w:rsid w:val="007720C8"/>
    <w:rsid w:val="00772516"/>
    <w:rsid w:val="007729AA"/>
    <w:rsid w:val="00772CA6"/>
    <w:rsid w:val="00772D1F"/>
    <w:rsid w:val="007734FF"/>
    <w:rsid w:val="007739DC"/>
    <w:rsid w:val="00773C7B"/>
    <w:rsid w:val="00774A82"/>
    <w:rsid w:val="007753C0"/>
    <w:rsid w:val="00775682"/>
    <w:rsid w:val="007766D4"/>
    <w:rsid w:val="00776CA3"/>
    <w:rsid w:val="00777102"/>
    <w:rsid w:val="00777BB0"/>
    <w:rsid w:val="00777C11"/>
    <w:rsid w:val="007803C2"/>
    <w:rsid w:val="00780CDA"/>
    <w:rsid w:val="00781005"/>
    <w:rsid w:val="00781942"/>
    <w:rsid w:val="00781E8B"/>
    <w:rsid w:val="00781FD5"/>
    <w:rsid w:val="007821E8"/>
    <w:rsid w:val="0078235C"/>
    <w:rsid w:val="00782C52"/>
    <w:rsid w:val="007831C2"/>
    <w:rsid w:val="0078337B"/>
    <w:rsid w:val="007836F8"/>
    <w:rsid w:val="00783CCC"/>
    <w:rsid w:val="0078423B"/>
    <w:rsid w:val="007842C5"/>
    <w:rsid w:val="007847EB"/>
    <w:rsid w:val="007855DB"/>
    <w:rsid w:val="007858D2"/>
    <w:rsid w:val="007861A7"/>
    <w:rsid w:val="00786280"/>
    <w:rsid w:val="007865EA"/>
    <w:rsid w:val="00787555"/>
    <w:rsid w:val="00787F48"/>
    <w:rsid w:val="007902FB"/>
    <w:rsid w:val="007905D4"/>
    <w:rsid w:val="0079110B"/>
    <w:rsid w:val="0079120A"/>
    <w:rsid w:val="007912EA"/>
    <w:rsid w:val="007915FF"/>
    <w:rsid w:val="00791FE1"/>
    <w:rsid w:val="00792075"/>
    <w:rsid w:val="00792309"/>
    <w:rsid w:val="00792452"/>
    <w:rsid w:val="00792B71"/>
    <w:rsid w:val="00793EAE"/>
    <w:rsid w:val="00794E24"/>
    <w:rsid w:val="0079656B"/>
    <w:rsid w:val="00796C77"/>
    <w:rsid w:val="00796D7C"/>
    <w:rsid w:val="00796D80"/>
    <w:rsid w:val="00796FE4"/>
    <w:rsid w:val="0079711F"/>
    <w:rsid w:val="0079761B"/>
    <w:rsid w:val="007A0A6E"/>
    <w:rsid w:val="007A13EA"/>
    <w:rsid w:val="007A14DF"/>
    <w:rsid w:val="007A171B"/>
    <w:rsid w:val="007A1E3E"/>
    <w:rsid w:val="007A2002"/>
    <w:rsid w:val="007A2EB0"/>
    <w:rsid w:val="007A3310"/>
    <w:rsid w:val="007A55A2"/>
    <w:rsid w:val="007A55A8"/>
    <w:rsid w:val="007A6690"/>
    <w:rsid w:val="007A6AB2"/>
    <w:rsid w:val="007A6B3E"/>
    <w:rsid w:val="007A6F31"/>
    <w:rsid w:val="007A7968"/>
    <w:rsid w:val="007A7A72"/>
    <w:rsid w:val="007A7E39"/>
    <w:rsid w:val="007A7F6D"/>
    <w:rsid w:val="007B0685"/>
    <w:rsid w:val="007B0A9B"/>
    <w:rsid w:val="007B0F83"/>
    <w:rsid w:val="007B0FF6"/>
    <w:rsid w:val="007B1525"/>
    <w:rsid w:val="007B1F3F"/>
    <w:rsid w:val="007B3142"/>
    <w:rsid w:val="007B3517"/>
    <w:rsid w:val="007B37CB"/>
    <w:rsid w:val="007B4343"/>
    <w:rsid w:val="007B4C23"/>
    <w:rsid w:val="007B4DBC"/>
    <w:rsid w:val="007B584B"/>
    <w:rsid w:val="007B5FE2"/>
    <w:rsid w:val="007B6350"/>
    <w:rsid w:val="007B6AB5"/>
    <w:rsid w:val="007B78A2"/>
    <w:rsid w:val="007B7BC8"/>
    <w:rsid w:val="007B7DC0"/>
    <w:rsid w:val="007B7F30"/>
    <w:rsid w:val="007C03CA"/>
    <w:rsid w:val="007C075A"/>
    <w:rsid w:val="007C0DA6"/>
    <w:rsid w:val="007C16B0"/>
    <w:rsid w:val="007C17FC"/>
    <w:rsid w:val="007C18A8"/>
    <w:rsid w:val="007C1A27"/>
    <w:rsid w:val="007C1AB8"/>
    <w:rsid w:val="007C1F2E"/>
    <w:rsid w:val="007C2AA8"/>
    <w:rsid w:val="007C3B3C"/>
    <w:rsid w:val="007C3D09"/>
    <w:rsid w:val="007C3DCB"/>
    <w:rsid w:val="007C3DE8"/>
    <w:rsid w:val="007C4531"/>
    <w:rsid w:val="007C4588"/>
    <w:rsid w:val="007C492B"/>
    <w:rsid w:val="007C5478"/>
    <w:rsid w:val="007C565C"/>
    <w:rsid w:val="007C590E"/>
    <w:rsid w:val="007C5BB3"/>
    <w:rsid w:val="007C6A27"/>
    <w:rsid w:val="007C6DD5"/>
    <w:rsid w:val="007C7BA5"/>
    <w:rsid w:val="007C7EB5"/>
    <w:rsid w:val="007D0CBC"/>
    <w:rsid w:val="007D1047"/>
    <w:rsid w:val="007D1D08"/>
    <w:rsid w:val="007D27B8"/>
    <w:rsid w:val="007D2978"/>
    <w:rsid w:val="007D2AF4"/>
    <w:rsid w:val="007D2F2E"/>
    <w:rsid w:val="007D3240"/>
    <w:rsid w:val="007D32FC"/>
    <w:rsid w:val="007D357E"/>
    <w:rsid w:val="007D3DDD"/>
    <w:rsid w:val="007D41D2"/>
    <w:rsid w:val="007D4206"/>
    <w:rsid w:val="007D4575"/>
    <w:rsid w:val="007D4648"/>
    <w:rsid w:val="007D4E0F"/>
    <w:rsid w:val="007D5131"/>
    <w:rsid w:val="007D55DB"/>
    <w:rsid w:val="007D7240"/>
    <w:rsid w:val="007D7A1B"/>
    <w:rsid w:val="007E05FE"/>
    <w:rsid w:val="007E168F"/>
    <w:rsid w:val="007E1EA6"/>
    <w:rsid w:val="007E25BE"/>
    <w:rsid w:val="007E25F6"/>
    <w:rsid w:val="007E28CE"/>
    <w:rsid w:val="007E2A1E"/>
    <w:rsid w:val="007E2A32"/>
    <w:rsid w:val="007E3517"/>
    <w:rsid w:val="007E35B4"/>
    <w:rsid w:val="007E366C"/>
    <w:rsid w:val="007E4D8F"/>
    <w:rsid w:val="007E56E7"/>
    <w:rsid w:val="007E5A9A"/>
    <w:rsid w:val="007E60FA"/>
    <w:rsid w:val="007E6885"/>
    <w:rsid w:val="007E69F6"/>
    <w:rsid w:val="007E6A31"/>
    <w:rsid w:val="007E6F4A"/>
    <w:rsid w:val="007E7E63"/>
    <w:rsid w:val="007F01EB"/>
    <w:rsid w:val="007F03B7"/>
    <w:rsid w:val="007F1251"/>
    <w:rsid w:val="007F128C"/>
    <w:rsid w:val="007F191B"/>
    <w:rsid w:val="007F1E63"/>
    <w:rsid w:val="007F20FE"/>
    <w:rsid w:val="007F21A2"/>
    <w:rsid w:val="007F2579"/>
    <w:rsid w:val="007F25FF"/>
    <w:rsid w:val="007F2710"/>
    <w:rsid w:val="007F2990"/>
    <w:rsid w:val="007F385D"/>
    <w:rsid w:val="007F450E"/>
    <w:rsid w:val="007F4731"/>
    <w:rsid w:val="007F54DC"/>
    <w:rsid w:val="007F5960"/>
    <w:rsid w:val="007F5FC4"/>
    <w:rsid w:val="007F6DE6"/>
    <w:rsid w:val="007F6E6A"/>
    <w:rsid w:val="007F75CA"/>
    <w:rsid w:val="007F7604"/>
    <w:rsid w:val="007F76CF"/>
    <w:rsid w:val="007F7C22"/>
    <w:rsid w:val="007F7C90"/>
    <w:rsid w:val="007F7FDD"/>
    <w:rsid w:val="0080017C"/>
    <w:rsid w:val="008004F3"/>
    <w:rsid w:val="00800714"/>
    <w:rsid w:val="008009A5"/>
    <w:rsid w:val="00800E41"/>
    <w:rsid w:val="0080122F"/>
    <w:rsid w:val="00801338"/>
    <w:rsid w:val="00801931"/>
    <w:rsid w:val="008019CE"/>
    <w:rsid w:val="00801B24"/>
    <w:rsid w:val="00802FAA"/>
    <w:rsid w:val="00803A69"/>
    <w:rsid w:val="00803ACA"/>
    <w:rsid w:val="00804055"/>
    <w:rsid w:val="00804ECF"/>
    <w:rsid w:val="00805BAF"/>
    <w:rsid w:val="00805C63"/>
    <w:rsid w:val="00805F90"/>
    <w:rsid w:val="00806078"/>
    <w:rsid w:val="008070C0"/>
    <w:rsid w:val="008073CA"/>
    <w:rsid w:val="00807C8F"/>
    <w:rsid w:val="008104B2"/>
    <w:rsid w:val="0081052B"/>
    <w:rsid w:val="00810969"/>
    <w:rsid w:val="00810D9B"/>
    <w:rsid w:val="008116A7"/>
    <w:rsid w:val="00811DE5"/>
    <w:rsid w:val="008123AB"/>
    <w:rsid w:val="00812960"/>
    <w:rsid w:val="0081351D"/>
    <w:rsid w:val="00813DE7"/>
    <w:rsid w:val="00814526"/>
    <w:rsid w:val="00814622"/>
    <w:rsid w:val="008148A0"/>
    <w:rsid w:val="00814BF4"/>
    <w:rsid w:val="00814F5A"/>
    <w:rsid w:val="00814F74"/>
    <w:rsid w:val="00815049"/>
    <w:rsid w:val="00815061"/>
    <w:rsid w:val="0081523F"/>
    <w:rsid w:val="008163BC"/>
    <w:rsid w:val="00817758"/>
    <w:rsid w:val="008177FE"/>
    <w:rsid w:val="00817EB6"/>
    <w:rsid w:val="0082160A"/>
    <w:rsid w:val="00822083"/>
    <w:rsid w:val="00822391"/>
    <w:rsid w:val="00822AFD"/>
    <w:rsid w:val="00822BDC"/>
    <w:rsid w:val="00822C87"/>
    <w:rsid w:val="00823C4C"/>
    <w:rsid w:val="00824924"/>
    <w:rsid w:val="00824B19"/>
    <w:rsid w:val="00824CF0"/>
    <w:rsid w:val="0082537C"/>
    <w:rsid w:val="00825796"/>
    <w:rsid w:val="00825BAC"/>
    <w:rsid w:val="00825F41"/>
    <w:rsid w:val="008267EC"/>
    <w:rsid w:val="0082738F"/>
    <w:rsid w:val="008275C9"/>
    <w:rsid w:val="00827C4E"/>
    <w:rsid w:val="00830531"/>
    <w:rsid w:val="0083079C"/>
    <w:rsid w:val="00830992"/>
    <w:rsid w:val="00830C32"/>
    <w:rsid w:val="00831CE8"/>
    <w:rsid w:val="008321A3"/>
    <w:rsid w:val="00832F78"/>
    <w:rsid w:val="00833359"/>
    <w:rsid w:val="008334B5"/>
    <w:rsid w:val="00833D56"/>
    <w:rsid w:val="00834660"/>
    <w:rsid w:val="00834A0B"/>
    <w:rsid w:val="008365EF"/>
    <w:rsid w:val="00836ED1"/>
    <w:rsid w:val="00837F91"/>
    <w:rsid w:val="00840549"/>
    <w:rsid w:val="008408AC"/>
    <w:rsid w:val="008408F4"/>
    <w:rsid w:val="00840FCF"/>
    <w:rsid w:val="00841A66"/>
    <w:rsid w:val="008421FB"/>
    <w:rsid w:val="008423FF"/>
    <w:rsid w:val="00842432"/>
    <w:rsid w:val="00842465"/>
    <w:rsid w:val="00842A8A"/>
    <w:rsid w:val="008440EA"/>
    <w:rsid w:val="008447C4"/>
    <w:rsid w:val="0084482F"/>
    <w:rsid w:val="00844D9A"/>
    <w:rsid w:val="00844DFE"/>
    <w:rsid w:val="00844E3C"/>
    <w:rsid w:val="00844E63"/>
    <w:rsid w:val="00845C48"/>
    <w:rsid w:val="00846706"/>
    <w:rsid w:val="00846DE4"/>
    <w:rsid w:val="00846F68"/>
    <w:rsid w:val="00847399"/>
    <w:rsid w:val="008476A3"/>
    <w:rsid w:val="00847822"/>
    <w:rsid w:val="00847B09"/>
    <w:rsid w:val="0085012D"/>
    <w:rsid w:val="00850A3D"/>
    <w:rsid w:val="00850ACC"/>
    <w:rsid w:val="00851674"/>
    <w:rsid w:val="00851BC7"/>
    <w:rsid w:val="008522D7"/>
    <w:rsid w:val="008523DE"/>
    <w:rsid w:val="00852D52"/>
    <w:rsid w:val="0085396E"/>
    <w:rsid w:val="00853A12"/>
    <w:rsid w:val="00854117"/>
    <w:rsid w:val="00854B36"/>
    <w:rsid w:val="00854D26"/>
    <w:rsid w:val="00854E2C"/>
    <w:rsid w:val="008550C8"/>
    <w:rsid w:val="0085551C"/>
    <w:rsid w:val="00855BFC"/>
    <w:rsid w:val="00856EBF"/>
    <w:rsid w:val="00860D85"/>
    <w:rsid w:val="0086104A"/>
    <w:rsid w:val="008612E5"/>
    <w:rsid w:val="00861408"/>
    <w:rsid w:val="0086190E"/>
    <w:rsid w:val="00861AA4"/>
    <w:rsid w:val="00861DD0"/>
    <w:rsid w:val="00861E05"/>
    <w:rsid w:val="00863279"/>
    <w:rsid w:val="0086355D"/>
    <w:rsid w:val="00863BB8"/>
    <w:rsid w:val="008642F0"/>
    <w:rsid w:val="00864325"/>
    <w:rsid w:val="0086448D"/>
    <w:rsid w:val="0086461A"/>
    <w:rsid w:val="00864A06"/>
    <w:rsid w:val="00864E1F"/>
    <w:rsid w:val="008658AF"/>
    <w:rsid w:val="00866017"/>
    <w:rsid w:val="008666BC"/>
    <w:rsid w:val="008679B8"/>
    <w:rsid w:val="00867C07"/>
    <w:rsid w:val="00867EE0"/>
    <w:rsid w:val="0087009C"/>
    <w:rsid w:val="008704F6"/>
    <w:rsid w:val="00870594"/>
    <w:rsid w:val="008705BF"/>
    <w:rsid w:val="00870C3D"/>
    <w:rsid w:val="00871BC6"/>
    <w:rsid w:val="00871EC7"/>
    <w:rsid w:val="008726F3"/>
    <w:rsid w:val="00873346"/>
    <w:rsid w:val="00873E36"/>
    <w:rsid w:val="0087429A"/>
    <w:rsid w:val="0087435E"/>
    <w:rsid w:val="00874621"/>
    <w:rsid w:val="00874B39"/>
    <w:rsid w:val="00874BAC"/>
    <w:rsid w:val="0087609D"/>
    <w:rsid w:val="008760F6"/>
    <w:rsid w:val="008762D7"/>
    <w:rsid w:val="0087693C"/>
    <w:rsid w:val="0087702E"/>
    <w:rsid w:val="008770EE"/>
    <w:rsid w:val="008779EA"/>
    <w:rsid w:val="0088002E"/>
    <w:rsid w:val="00880059"/>
    <w:rsid w:val="0088059B"/>
    <w:rsid w:val="00880652"/>
    <w:rsid w:val="00880678"/>
    <w:rsid w:val="0088099B"/>
    <w:rsid w:val="00882A08"/>
    <w:rsid w:val="00882B1A"/>
    <w:rsid w:val="00882B61"/>
    <w:rsid w:val="00882D3F"/>
    <w:rsid w:val="008838CC"/>
    <w:rsid w:val="00883FBC"/>
    <w:rsid w:val="008840AA"/>
    <w:rsid w:val="008846C3"/>
    <w:rsid w:val="00884CFA"/>
    <w:rsid w:val="00884D51"/>
    <w:rsid w:val="00885ABC"/>
    <w:rsid w:val="00885ED8"/>
    <w:rsid w:val="008868FB"/>
    <w:rsid w:val="00886A2E"/>
    <w:rsid w:val="00886C7F"/>
    <w:rsid w:val="00887245"/>
    <w:rsid w:val="008878F7"/>
    <w:rsid w:val="00887AED"/>
    <w:rsid w:val="00887D31"/>
    <w:rsid w:val="00887DE1"/>
    <w:rsid w:val="00890203"/>
    <w:rsid w:val="0089159B"/>
    <w:rsid w:val="008916E5"/>
    <w:rsid w:val="0089191B"/>
    <w:rsid w:val="00892760"/>
    <w:rsid w:val="008932D2"/>
    <w:rsid w:val="00893686"/>
    <w:rsid w:val="00894266"/>
    <w:rsid w:val="0089521B"/>
    <w:rsid w:val="0089545D"/>
    <w:rsid w:val="0089630B"/>
    <w:rsid w:val="00896875"/>
    <w:rsid w:val="00896BBD"/>
    <w:rsid w:val="00896D14"/>
    <w:rsid w:val="008976F7"/>
    <w:rsid w:val="008979F7"/>
    <w:rsid w:val="00897E8C"/>
    <w:rsid w:val="008A071E"/>
    <w:rsid w:val="008A0C88"/>
    <w:rsid w:val="008A1CC2"/>
    <w:rsid w:val="008A26D5"/>
    <w:rsid w:val="008A3074"/>
    <w:rsid w:val="008A369C"/>
    <w:rsid w:val="008A39ED"/>
    <w:rsid w:val="008A3BDA"/>
    <w:rsid w:val="008A4482"/>
    <w:rsid w:val="008A4593"/>
    <w:rsid w:val="008A605B"/>
    <w:rsid w:val="008A62E6"/>
    <w:rsid w:val="008A633D"/>
    <w:rsid w:val="008A674C"/>
    <w:rsid w:val="008A769A"/>
    <w:rsid w:val="008A7825"/>
    <w:rsid w:val="008A7FDD"/>
    <w:rsid w:val="008B02A4"/>
    <w:rsid w:val="008B09C9"/>
    <w:rsid w:val="008B0A3B"/>
    <w:rsid w:val="008B18FF"/>
    <w:rsid w:val="008B1941"/>
    <w:rsid w:val="008B32E0"/>
    <w:rsid w:val="008B3AEE"/>
    <w:rsid w:val="008B3FD5"/>
    <w:rsid w:val="008B431E"/>
    <w:rsid w:val="008B4505"/>
    <w:rsid w:val="008B469A"/>
    <w:rsid w:val="008B46D5"/>
    <w:rsid w:val="008B5113"/>
    <w:rsid w:val="008B5150"/>
    <w:rsid w:val="008B5395"/>
    <w:rsid w:val="008B58F3"/>
    <w:rsid w:val="008B5B1B"/>
    <w:rsid w:val="008B5F4A"/>
    <w:rsid w:val="008B6290"/>
    <w:rsid w:val="008B6C3B"/>
    <w:rsid w:val="008B70E0"/>
    <w:rsid w:val="008B7272"/>
    <w:rsid w:val="008B754C"/>
    <w:rsid w:val="008C03B1"/>
    <w:rsid w:val="008C03B4"/>
    <w:rsid w:val="008C1BBA"/>
    <w:rsid w:val="008C1E2E"/>
    <w:rsid w:val="008C268E"/>
    <w:rsid w:val="008C2C2F"/>
    <w:rsid w:val="008C3191"/>
    <w:rsid w:val="008C3C9A"/>
    <w:rsid w:val="008C46DD"/>
    <w:rsid w:val="008C4DC0"/>
    <w:rsid w:val="008C62BE"/>
    <w:rsid w:val="008C6CCE"/>
    <w:rsid w:val="008C77AB"/>
    <w:rsid w:val="008D15F3"/>
    <w:rsid w:val="008D1E35"/>
    <w:rsid w:val="008D2081"/>
    <w:rsid w:val="008D22C4"/>
    <w:rsid w:val="008D240E"/>
    <w:rsid w:val="008D2E9A"/>
    <w:rsid w:val="008D40EE"/>
    <w:rsid w:val="008D47B3"/>
    <w:rsid w:val="008D4BCF"/>
    <w:rsid w:val="008D4E5F"/>
    <w:rsid w:val="008D5501"/>
    <w:rsid w:val="008D5A01"/>
    <w:rsid w:val="008D6070"/>
    <w:rsid w:val="008D6406"/>
    <w:rsid w:val="008D6BF2"/>
    <w:rsid w:val="008D6FA8"/>
    <w:rsid w:val="008D7358"/>
    <w:rsid w:val="008D7533"/>
    <w:rsid w:val="008D7CD3"/>
    <w:rsid w:val="008E08B6"/>
    <w:rsid w:val="008E0B3F"/>
    <w:rsid w:val="008E111C"/>
    <w:rsid w:val="008E128B"/>
    <w:rsid w:val="008E239B"/>
    <w:rsid w:val="008E340B"/>
    <w:rsid w:val="008E356F"/>
    <w:rsid w:val="008E3616"/>
    <w:rsid w:val="008E3DFD"/>
    <w:rsid w:val="008E43FD"/>
    <w:rsid w:val="008E4497"/>
    <w:rsid w:val="008E4AAB"/>
    <w:rsid w:val="008E5561"/>
    <w:rsid w:val="008E564A"/>
    <w:rsid w:val="008E6175"/>
    <w:rsid w:val="008E6494"/>
    <w:rsid w:val="008E6C2D"/>
    <w:rsid w:val="008E6EEC"/>
    <w:rsid w:val="008E72E5"/>
    <w:rsid w:val="008E7B9C"/>
    <w:rsid w:val="008F01BD"/>
    <w:rsid w:val="008F1719"/>
    <w:rsid w:val="008F1B23"/>
    <w:rsid w:val="008F2034"/>
    <w:rsid w:val="008F25D9"/>
    <w:rsid w:val="008F3E40"/>
    <w:rsid w:val="008F42A0"/>
    <w:rsid w:val="008F51A7"/>
    <w:rsid w:val="008F5269"/>
    <w:rsid w:val="008F52D2"/>
    <w:rsid w:val="008F79D5"/>
    <w:rsid w:val="008F7C37"/>
    <w:rsid w:val="008F7C73"/>
    <w:rsid w:val="009001A1"/>
    <w:rsid w:val="00900930"/>
    <w:rsid w:val="00900A44"/>
    <w:rsid w:val="00901251"/>
    <w:rsid w:val="00901465"/>
    <w:rsid w:val="00901562"/>
    <w:rsid w:val="00902C59"/>
    <w:rsid w:val="00903F9A"/>
    <w:rsid w:val="00904185"/>
    <w:rsid w:val="009044A9"/>
    <w:rsid w:val="009046EE"/>
    <w:rsid w:val="00904855"/>
    <w:rsid w:val="009048B2"/>
    <w:rsid w:val="009049FC"/>
    <w:rsid w:val="009050B1"/>
    <w:rsid w:val="00906B6D"/>
    <w:rsid w:val="00907040"/>
    <w:rsid w:val="00907152"/>
    <w:rsid w:val="00907AC1"/>
    <w:rsid w:val="00907B8E"/>
    <w:rsid w:val="00907D68"/>
    <w:rsid w:val="00910631"/>
    <w:rsid w:val="00910B99"/>
    <w:rsid w:val="00911064"/>
    <w:rsid w:val="00911546"/>
    <w:rsid w:val="00911B9B"/>
    <w:rsid w:val="009127AB"/>
    <w:rsid w:val="00912A31"/>
    <w:rsid w:val="009136ED"/>
    <w:rsid w:val="00913E82"/>
    <w:rsid w:val="0091432B"/>
    <w:rsid w:val="009148B2"/>
    <w:rsid w:val="00914D7B"/>
    <w:rsid w:val="00914D89"/>
    <w:rsid w:val="00915105"/>
    <w:rsid w:val="009151CF"/>
    <w:rsid w:val="009152BC"/>
    <w:rsid w:val="009153D4"/>
    <w:rsid w:val="009155FF"/>
    <w:rsid w:val="00916C20"/>
    <w:rsid w:val="00916CE6"/>
    <w:rsid w:val="009202AE"/>
    <w:rsid w:val="00922C7D"/>
    <w:rsid w:val="00925CF9"/>
    <w:rsid w:val="009266CD"/>
    <w:rsid w:val="00926916"/>
    <w:rsid w:val="009273A1"/>
    <w:rsid w:val="00927737"/>
    <w:rsid w:val="00927933"/>
    <w:rsid w:val="00927C7D"/>
    <w:rsid w:val="009305EB"/>
    <w:rsid w:val="00930AA9"/>
    <w:rsid w:val="00930EF1"/>
    <w:rsid w:val="00931793"/>
    <w:rsid w:val="00931A01"/>
    <w:rsid w:val="009322B1"/>
    <w:rsid w:val="00932828"/>
    <w:rsid w:val="00932FD7"/>
    <w:rsid w:val="009346BA"/>
    <w:rsid w:val="00934836"/>
    <w:rsid w:val="00934965"/>
    <w:rsid w:val="009353E4"/>
    <w:rsid w:val="0093572B"/>
    <w:rsid w:val="0093619F"/>
    <w:rsid w:val="009362BD"/>
    <w:rsid w:val="00936A89"/>
    <w:rsid w:val="00936AD0"/>
    <w:rsid w:val="00936C83"/>
    <w:rsid w:val="009371B8"/>
    <w:rsid w:val="00937643"/>
    <w:rsid w:val="00941135"/>
    <w:rsid w:val="0094137C"/>
    <w:rsid w:val="00942488"/>
    <w:rsid w:val="00942BEF"/>
    <w:rsid w:val="00942EA9"/>
    <w:rsid w:val="0094300A"/>
    <w:rsid w:val="009431D2"/>
    <w:rsid w:val="00943369"/>
    <w:rsid w:val="00943593"/>
    <w:rsid w:val="0094359D"/>
    <w:rsid w:val="009436BF"/>
    <w:rsid w:val="0094414E"/>
    <w:rsid w:val="00944598"/>
    <w:rsid w:val="00944D09"/>
    <w:rsid w:val="00945574"/>
    <w:rsid w:val="0094573B"/>
    <w:rsid w:val="00945ABC"/>
    <w:rsid w:val="0094668E"/>
    <w:rsid w:val="009477D2"/>
    <w:rsid w:val="00947D00"/>
    <w:rsid w:val="00947D4A"/>
    <w:rsid w:val="009506A5"/>
    <w:rsid w:val="00950CC6"/>
    <w:rsid w:val="00951587"/>
    <w:rsid w:val="00951A93"/>
    <w:rsid w:val="00951B1C"/>
    <w:rsid w:val="00952FE4"/>
    <w:rsid w:val="00953466"/>
    <w:rsid w:val="00953722"/>
    <w:rsid w:val="0095400C"/>
    <w:rsid w:val="00954663"/>
    <w:rsid w:val="009556A2"/>
    <w:rsid w:val="00955704"/>
    <w:rsid w:val="00955AD0"/>
    <w:rsid w:val="0095626B"/>
    <w:rsid w:val="0095657B"/>
    <w:rsid w:val="00956629"/>
    <w:rsid w:val="009569BB"/>
    <w:rsid w:val="00956BBE"/>
    <w:rsid w:val="00956F12"/>
    <w:rsid w:val="00956F1A"/>
    <w:rsid w:val="00960699"/>
    <w:rsid w:val="009606B9"/>
    <w:rsid w:val="00960D81"/>
    <w:rsid w:val="00960DE8"/>
    <w:rsid w:val="00961017"/>
    <w:rsid w:val="00961830"/>
    <w:rsid w:val="00961861"/>
    <w:rsid w:val="00961BD4"/>
    <w:rsid w:val="0096244F"/>
    <w:rsid w:val="00962F25"/>
    <w:rsid w:val="0096451B"/>
    <w:rsid w:val="00964DC4"/>
    <w:rsid w:val="00965B53"/>
    <w:rsid w:val="00966196"/>
    <w:rsid w:val="00966D88"/>
    <w:rsid w:val="0096767C"/>
    <w:rsid w:val="0096771B"/>
    <w:rsid w:val="00970548"/>
    <w:rsid w:val="00970694"/>
    <w:rsid w:val="0097092E"/>
    <w:rsid w:val="00971919"/>
    <w:rsid w:val="00971B0E"/>
    <w:rsid w:val="0097205C"/>
    <w:rsid w:val="0097292B"/>
    <w:rsid w:val="00972A14"/>
    <w:rsid w:val="00972B26"/>
    <w:rsid w:val="00972E10"/>
    <w:rsid w:val="0097357B"/>
    <w:rsid w:val="009736BE"/>
    <w:rsid w:val="00973B08"/>
    <w:rsid w:val="00973D53"/>
    <w:rsid w:val="00974765"/>
    <w:rsid w:val="00974A3E"/>
    <w:rsid w:val="009759D0"/>
    <w:rsid w:val="00975C25"/>
    <w:rsid w:val="009761D1"/>
    <w:rsid w:val="009765C0"/>
    <w:rsid w:val="00976CE8"/>
    <w:rsid w:val="009770D9"/>
    <w:rsid w:val="00977F03"/>
    <w:rsid w:val="00977FA0"/>
    <w:rsid w:val="009803B8"/>
    <w:rsid w:val="00980D80"/>
    <w:rsid w:val="00981156"/>
    <w:rsid w:val="009811DB"/>
    <w:rsid w:val="00981340"/>
    <w:rsid w:val="0098134F"/>
    <w:rsid w:val="009819D0"/>
    <w:rsid w:val="009819DD"/>
    <w:rsid w:val="00981D6D"/>
    <w:rsid w:val="00982390"/>
    <w:rsid w:val="00982B38"/>
    <w:rsid w:val="00982B40"/>
    <w:rsid w:val="00983CA4"/>
    <w:rsid w:val="00984044"/>
    <w:rsid w:val="0098422F"/>
    <w:rsid w:val="0098452E"/>
    <w:rsid w:val="00984828"/>
    <w:rsid w:val="00984B4A"/>
    <w:rsid w:val="00985238"/>
    <w:rsid w:val="009874B3"/>
    <w:rsid w:val="00987AE0"/>
    <w:rsid w:val="00990250"/>
    <w:rsid w:val="009902CB"/>
    <w:rsid w:val="009903AE"/>
    <w:rsid w:val="0099073B"/>
    <w:rsid w:val="009910A1"/>
    <w:rsid w:val="00991A5C"/>
    <w:rsid w:val="00992047"/>
    <w:rsid w:val="00992287"/>
    <w:rsid w:val="00992415"/>
    <w:rsid w:val="00992FA8"/>
    <w:rsid w:val="0099365C"/>
    <w:rsid w:val="009937E9"/>
    <w:rsid w:val="00993FDB"/>
    <w:rsid w:val="00994A78"/>
    <w:rsid w:val="009950C8"/>
    <w:rsid w:val="00995BFC"/>
    <w:rsid w:val="00996439"/>
    <w:rsid w:val="009964B5"/>
    <w:rsid w:val="00996F8F"/>
    <w:rsid w:val="00997684"/>
    <w:rsid w:val="009979A4"/>
    <w:rsid w:val="00997A61"/>
    <w:rsid w:val="00997F75"/>
    <w:rsid w:val="009A0332"/>
    <w:rsid w:val="009A0657"/>
    <w:rsid w:val="009A076B"/>
    <w:rsid w:val="009A07CD"/>
    <w:rsid w:val="009A0B6F"/>
    <w:rsid w:val="009A1070"/>
    <w:rsid w:val="009A10D3"/>
    <w:rsid w:val="009A18D2"/>
    <w:rsid w:val="009A22B2"/>
    <w:rsid w:val="009A25C1"/>
    <w:rsid w:val="009A329A"/>
    <w:rsid w:val="009A3370"/>
    <w:rsid w:val="009A4569"/>
    <w:rsid w:val="009A48B8"/>
    <w:rsid w:val="009A50D5"/>
    <w:rsid w:val="009A5298"/>
    <w:rsid w:val="009A5628"/>
    <w:rsid w:val="009A5DFF"/>
    <w:rsid w:val="009A5ED1"/>
    <w:rsid w:val="009A6EC4"/>
    <w:rsid w:val="009A730D"/>
    <w:rsid w:val="009A7EA6"/>
    <w:rsid w:val="009B026B"/>
    <w:rsid w:val="009B0E0E"/>
    <w:rsid w:val="009B0F67"/>
    <w:rsid w:val="009B1992"/>
    <w:rsid w:val="009B28A1"/>
    <w:rsid w:val="009B2B7C"/>
    <w:rsid w:val="009B2C85"/>
    <w:rsid w:val="009B2D91"/>
    <w:rsid w:val="009B2EB2"/>
    <w:rsid w:val="009B39A6"/>
    <w:rsid w:val="009B3B08"/>
    <w:rsid w:val="009B3D43"/>
    <w:rsid w:val="009B438D"/>
    <w:rsid w:val="009B527B"/>
    <w:rsid w:val="009B5947"/>
    <w:rsid w:val="009B5E2C"/>
    <w:rsid w:val="009B6089"/>
    <w:rsid w:val="009B6219"/>
    <w:rsid w:val="009B6475"/>
    <w:rsid w:val="009B73C7"/>
    <w:rsid w:val="009B7981"/>
    <w:rsid w:val="009B7AC7"/>
    <w:rsid w:val="009B7FD9"/>
    <w:rsid w:val="009C0D71"/>
    <w:rsid w:val="009C0E7B"/>
    <w:rsid w:val="009C1537"/>
    <w:rsid w:val="009C173A"/>
    <w:rsid w:val="009C1A56"/>
    <w:rsid w:val="009C260A"/>
    <w:rsid w:val="009C281D"/>
    <w:rsid w:val="009C34C2"/>
    <w:rsid w:val="009C4748"/>
    <w:rsid w:val="009C4C6D"/>
    <w:rsid w:val="009C5545"/>
    <w:rsid w:val="009C55ED"/>
    <w:rsid w:val="009C5934"/>
    <w:rsid w:val="009C5969"/>
    <w:rsid w:val="009C5E9F"/>
    <w:rsid w:val="009C6C44"/>
    <w:rsid w:val="009D0344"/>
    <w:rsid w:val="009D0D25"/>
    <w:rsid w:val="009D18F5"/>
    <w:rsid w:val="009D1A02"/>
    <w:rsid w:val="009D1AE7"/>
    <w:rsid w:val="009D27D1"/>
    <w:rsid w:val="009D2F47"/>
    <w:rsid w:val="009D3117"/>
    <w:rsid w:val="009D3BEB"/>
    <w:rsid w:val="009D46DD"/>
    <w:rsid w:val="009D4B98"/>
    <w:rsid w:val="009D4F69"/>
    <w:rsid w:val="009D53CF"/>
    <w:rsid w:val="009D5920"/>
    <w:rsid w:val="009D5D50"/>
    <w:rsid w:val="009D7792"/>
    <w:rsid w:val="009D77A6"/>
    <w:rsid w:val="009D7CCD"/>
    <w:rsid w:val="009E0060"/>
    <w:rsid w:val="009E05FD"/>
    <w:rsid w:val="009E07AB"/>
    <w:rsid w:val="009E0F60"/>
    <w:rsid w:val="009E1C3B"/>
    <w:rsid w:val="009E1D0D"/>
    <w:rsid w:val="009E1D21"/>
    <w:rsid w:val="009E2F66"/>
    <w:rsid w:val="009E39EC"/>
    <w:rsid w:val="009E4138"/>
    <w:rsid w:val="009E4530"/>
    <w:rsid w:val="009E5A15"/>
    <w:rsid w:val="009E5A29"/>
    <w:rsid w:val="009E6720"/>
    <w:rsid w:val="009E7749"/>
    <w:rsid w:val="009E78BE"/>
    <w:rsid w:val="009E7F1C"/>
    <w:rsid w:val="009F0B9A"/>
    <w:rsid w:val="009F12BA"/>
    <w:rsid w:val="009F174F"/>
    <w:rsid w:val="009F1EF7"/>
    <w:rsid w:val="009F2228"/>
    <w:rsid w:val="009F2B73"/>
    <w:rsid w:val="009F2F74"/>
    <w:rsid w:val="009F3128"/>
    <w:rsid w:val="009F3203"/>
    <w:rsid w:val="009F34F4"/>
    <w:rsid w:val="009F3E14"/>
    <w:rsid w:val="009F40BE"/>
    <w:rsid w:val="009F4EC5"/>
    <w:rsid w:val="009F5D6B"/>
    <w:rsid w:val="009F66D9"/>
    <w:rsid w:val="009F6AE2"/>
    <w:rsid w:val="009F6C3D"/>
    <w:rsid w:val="009F6C6A"/>
    <w:rsid w:val="009F7984"/>
    <w:rsid w:val="009F7C50"/>
    <w:rsid w:val="009F7F30"/>
    <w:rsid w:val="00A00607"/>
    <w:rsid w:val="00A00DA7"/>
    <w:rsid w:val="00A0114E"/>
    <w:rsid w:val="00A013E6"/>
    <w:rsid w:val="00A01695"/>
    <w:rsid w:val="00A023CC"/>
    <w:rsid w:val="00A02806"/>
    <w:rsid w:val="00A03097"/>
    <w:rsid w:val="00A03BB0"/>
    <w:rsid w:val="00A05769"/>
    <w:rsid w:val="00A05882"/>
    <w:rsid w:val="00A05E70"/>
    <w:rsid w:val="00A062F6"/>
    <w:rsid w:val="00A06782"/>
    <w:rsid w:val="00A067FE"/>
    <w:rsid w:val="00A06C0C"/>
    <w:rsid w:val="00A10238"/>
    <w:rsid w:val="00A10455"/>
    <w:rsid w:val="00A11301"/>
    <w:rsid w:val="00A11CF4"/>
    <w:rsid w:val="00A1357D"/>
    <w:rsid w:val="00A13B8F"/>
    <w:rsid w:val="00A14176"/>
    <w:rsid w:val="00A14F2B"/>
    <w:rsid w:val="00A150D2"/>
    <w:rsid w:val="00A15F79"/>
    <w:rsid w:val="00A15FE0"/>
    <w:rsid w:val="00A17567"/>
    <w:rsid w:val="00A17598"/>
    <w:rsid w:val="00A175E5"/>
    <w:rsid w:val="00A17901"/>
    <w:rsid w:val="00A179CC"/>
    <w:rsid w:val="00A201B8"/>
    <w:rsid w:val="00A20518"/>
    <w:rsid w:val="00A205C3"/>
    <w:rsid w:val="00A207FD"/>
    <w:rsid w:val="00A20C69"/>
    <w:rsid w:val="00A21235"/>
    <w:rsid w:val="00A219B8"/>
    <w:rsid w:val="00A21AF0"/>
    <w:rsid w:val="00A21E86"/>
    <w:rsid w:val="00A221C6"/>
    <w:rsid w:val="00A22274"/>
    <w:rsid w:val="00A2382D"/>
    <w:rsid w:val="00A23C78"/>
    <w:rsid w:val="00A25BBF"/>
    <w:rsid w:val="00A27094"/>
    <w:rsid w:val="00A31067"/>
    <w:rsid w:val="00A314E2"/>
    <w:rsid w:val="00A321B5"/>
    <w:rsid w:val="00A33535"/>
    <w:rsid w:val="00A3378F"/>
    <w:rsid w:val="00A35235"/>
    <w:rsid w:val="00A35F56"/>
    <w:rsid w:val="00A3793E"/>
    <w:rsid w:val="00A37E4F"/>
    <w:rsid w:val="00A40257"/>
    <w:rsid w:val="00A402E9"/>
    <w:rsid w:val="00A40505"/>
    <w:rsid w:val="00A409B0"/>
    <w:rsid w:val="00A4212D"/>
    <w:rsid w:val="00A427BE"/>
    <w:rsid w:val="00A42C2B"/>
    <w:rsid w:val="00A43A8C"/>
    <w:rsid w:val="00A43F29"/>
    <w:rsid w:val="00A44687"/>
    <w:rsid w:val="00A4496E"/>
    <w:rsid w:val="00A4589B"/>
    <w:rsid w:val="00A45BD5"/>
    <w:rsid w:val="00A46B99"/>
    <w:rsid w:val="00A46BB7"/>
    <w:rsid w:val="00A46BE8"/>
    <w:rsid w:val="00A470DE"/>
    <w:rsid w:val="00A47A41"/>
    <w:rsid w:val="00A47A5D"/>
    <w:rsid w:val="00A47B85"/>
    <w:rsid w:val="00A5012D"/>
    <w:rsid w:val="00A501B7"/>
    <w:rsid w:val="00A504FD"/>
    <w:rsid w:val="00A510CF"/>
    <w:rsid w:val="00A5160B"/>
    <w:rsid w:val="00A51F74"/>
    <w:rsid w:val="00A5200D"/>
    <w:rsid w:val="00A52034"/>
    <w:rsid w:val="00A52061"/>
    <w:rsid w:val="00A5211C"/>
    <w:rsid w:val="00A521CD"/>
    <w:rsid w:val="00A522F6"/>
    <w:rsid w:val="00A52477"/>
    <w:rsid w:val="00A52608"/>
    <w:rsid w:val="00A52A40"/>
    <w:rsid w:val="00A52B54"/>
    <w:rsid w:val="00A53337"/>
    <w:rsid w:val="00A53866"/>
    <w:rsid w:val="00A53F46"/>
    <w:rsid w:val="00A545AF"/>
    <w:rsid w:val="00A550A3"/>
    <w:rsid w:val="00A559DC"/>
    <w:rsid w:val="00A56052"/>
    <w:rsid w:val="00A569E8"/>
    <w:rsid w:val="00A56A3D"/>
    <w:rsid w:val="00A571AD"/>
    <w:rsid w:val="00A60F15"/>
    <w:rsid w:val="00A6104A"/>
    <w:rsid w:val="00A614C6"/>
    <w:rsid w:val="00A61830"/>
    <w:rsid w:val="00A61D5A"/>
    <w:rsid w:val="00A6227D"/>
    <w:rsid w:val="00A63000"/>
    <w:rsid w:val="00A63101"/>
    <w:rsid w:val="00A63F9F"/>
    <w:rsid w:val="00A64B64"/>
    <w:rsid w:val="00A64C1D"/>
    <w:rsid w:val="00A65023"/>
    <w:rsid w:val="00A65683"/>
    <w:rsid w:val="00A65E06"/>
    <w:rsid w:val="00A664F5"/>
    <w:rsid w:val="00A66981"/>
    <w:rsid w:val="00A67034"/>
    <w:rsid w:val="00A671F7"/>
    <w:rsid w:val="00A6765B"/>
    <w:rsid w:val="00A67ED8"/>
    <w:rsid w:val="00A700D9"/>
    <w:rsid w:val="00A70BD4"/>
    <w:rsid w:val="00A725B8"/>
    <w:rsid w:val="00A728F0"/>
    <w:rsid w:val="00A73696"/>
    <w:rsid w:val="00A737AC"/>
    <w:rsid w:val="00A73B47"/>
    <w:rsid w:val="00A73C42"/>
    <w:rsid w:val="00A74355"/>
    <w:rsid w:val="00A74386"/>
    <w:rsid w:val="00A75372"/>
    <w:rsid w:val="00A75975"/>
    <w:rsid w:val="00A75A3A"/>
    <w:rsid w:val="00A75DD0"/>
    <w:rsid w:val="00A7639E"/>
    <w:rsid w:val="00A76858"/>
    <w:rsid w:val="00A76958"/>
    <w:rsid w:val="00A769C0"/>
    <w:rsid w:val="00A76C4A"/>
    <w:rsid w:val="00A76D5D"/>
    <w:rsid w:val="00A7702D"/>
    <w:rsid w:val="00A7742A"/>
    <w:rsid w:val="00A778F3"/>
    <w:rsid w:val="00A80B1E"/>
    <w:rsid w:val="00A80D1D"/>
    <w:rsid w:val="00A80DFC"/>
    <w:rsid w:val="00A81527"/>
    <w:rsid w:val="00A8159C"/>
    <w:rsid w:val="00A81B94"/>
    <w:rsid w:val="00A81BA1"/>
    <w:rsid w:val="00A822E5"/>
    <w:rsid w:val="00A8286B"/>
    <w:rsid w:val="00A828FE"/>
    <w:rsid w:val="00A82ADE"/>
    <w:rsid w:val="00A82B81"/>
    <w:rsid w:val="00A82BF8"/>
    <w:rsid w:val="00A831F0"/>
    <w:rsid w:val="00A831FD"/>
    <w:rsid w:val="00A83629"/>
    <w:rsid w:val="00A83FEF"/>
    <w:rsid w:val="00A85750"/>
    <w:rsid w:val="00A85D2E"/>
    <w:rsid w:val="00A86001"/>
    <w:rsid w:val="00A867C9"/>
    <w:rsid w:val="00A87B87"/>
    <w:rsid w:val="00A90784"/>
    <w:rsid w:val="00A90A3E"/>
    <w:rsid w:val="00A919ED"/>
    <w:rsid w:val="00A91B80"/>
    <w:rsid w:val="00A91BFB"/>
    <w:rsid w:val="00A92982"/>
    <w:rsid w:val="00A92E62"/>
    <w:rsid w:val="00A933F9"/>
    <w:rsid w:val="00A934CA"/>
    <w:rsid w:val="00A93A61"/>
    <w:rsid w:val="00A93E4B"/>
    <w:rsid w:val="00A945A6"/>
    <w:rsid w:val="00A94985"/>
    <w:rsid w:val="00A9534D"/>
    <w:rsid w:val="00A959E5"/>
    <w:rsid w:val="00A95DE6"/>
    <w:rsid w:val="00A95E58"/>
    <w:rsid w:val="00A95F7B"/>
    <w:rsid w:val="00A96747"/>
    <w:rsid w:val="00A967E3"/>
    <w:rsid w:val="00A96BA8"/>
    <w:rsid w:val="00A97EFA"/>
    <w:rsid w:val="00AA0B83"/>
    <w:rsid w:val="00AA0EEE"/>
    <w:rsid w:val="00AA126F"/>
    <w:rsid w:val="00AA1C16"/>
    <w:rsid w:val="00AA34B4"/>
    <w:rsid w:val="00AA37B6"/>
    <w:rsid w:val="00AA3EA8"/>
    <w:rsid w:val="00AA4640"/>
    <w:rsid w:val="00AA57CF"/>
    <w:rsid w:val="00AA705A"/>
    <w:rsid w:val="00AA7ED8"/>
    <w:rsid w:val="00AB00BA"/>
    <w:rsid w:val="00AB09B9"/>
    <w:rsid w:val="00AB10BF"/>
    <w:rsid w:val="00AB12E9"/>
    <w:rsid w:val="00AB1686"/>
    <w:rsid w:val="00AB1D08"/>
    <w:rsid w:val="00AB1DB6"/>
    <w:rsid w:val="00AB2042"/>
    <w:rsid w:val="00AB2226"/>
    <w:rsid w:val="00AB2829"/>
    <w:rsid w:val="00AB2D48"/>
    <w:rsid w:val="00AB3806"/>
    <w:rsid w:val="00AB3D33"/>
    <w:rsid w:val="00AB3F11"/>
    <w:rsid w:val="00AB4847"/>
    <w:rsid w:val="00AB561C"/>
    <w:rsid w:val="00AB5812"/>
    <w:rsid w:val="00AB5D8A"/>
    <w:rsid w:val="00AB6DCA"/>
    <w:rsid w:val="00AC00F4"/>
    <w:rsid w:val="00AC0314"/>
    <w:rsid w:val="00AC0CE4"/>
    <w:rsid w:val="00AC1518"/>
    <w:rsid w:val="00AC1864"/>
    <w:rsid w:val="00AC190B"/>
    <w:rsid w:val="00AC233F"/>
    <w:rsid w:val="00AC2A04"/>
    <w:rsid w:val="00AC307B"/>
    <w:rsid w:val="00AC37CE"/>
    <w:rsid w:val="00AC6964"/>
    <w:rsid w:val="00AC6F16"/>
    <w:rsid w:val="00AC77D3"/>
    <w:rsid w:val="00AC7CAA"/>
    <w:rsid w:val="00AC7DF8"/>
    <w:rsid w:val="00AC7ED6"/>
    <w:rsid w:val="00AD02E8"/>
    <w:rsid w:val="00AD031A"/>
    <w:rsid w:val="00AD0779"/>
    <w:rsid w:val="00AD1039"/>
    <w:rsid w:val="00AD12AD"/>
    <w:rsid w:val="00AD176F"/>
    <w:rsid w:val="00AD1AAA"/>
    <w:rsid w:val="00AD1F13"/>
    <w:rsid w:val="00AD2434"/>
    <w:rsid w:val="00AD2B96"/>
    <w:rsid w:val="00AD387F"/>
    <w:rsid w:val="00AD40B7"/>
    <w:rsid w:val="00AD42E6"/>
    <w:rsid w:val="00AD4B9C"/>
    <w:rsid w:val="00AD5613"/>
    <w:rsid w:val="00AD5F78"/>
    <w:rsid w:val="00AD69C4"/>
    <w:rsid w:val="00AD70CD"/>
    <w:rsid w:val="00AD710F"/>
    <w:rsid w:val="00AD7A08"/>
    <w:rsid w:val="00AE0232"/>
    <w:rsid w:val="00AE0353"/>
    <w:rsid w:val="00AE09DB"/>
    <w:rsid w:val="00AE17D4"/>
    <w:rsid w:val="00AE1A6C"/>
    <w:rsid w:val="00AE1A6D"/>
    <w:rsid w:val="00AE2612"/>
    <w:rsid w:val="00AE2EC8"/>
    <w:rsid w:val="00AE32DA"/>
    <w:rsid w:val="00AE37A9"/>
    <w:rsid w:val="00AE43EC"/>
    <w:rsid w:val="00AE4A72"/>
    <w:rsid w:val="00AE4C63"/>
    <w:rsid w:val="00AE4F24"/>
    <w:rsid w:val="00AE500D"/>
    <w:rsid w:val="00AE5057"/>
    <w:rsid w:val="00AE62BA"/>
    <w:rsid w:val="00AE6BAA"/>
    <w:rsid w:val="00AE7622"/>
    <w:rsid w:val="00AE7D6C"/>
    <w:rsid w:val="00AF01E0"/>
    <w:rsid w:val="00AF0606"/>
    <w:rsid w:val="00AF0A64"/>
    <w:rsid w:val="00AF0E74"/>
    <w:rsid w:val="00AF117D"/>
    <w:rsid w:val="00AF180E"/>
    <w:rsid w:val="00AF22E6"/>
    <w:rsid w:val="00AF2970"/>
    <w:rsid w:val="00AF31B6"/>
    <w:rsid w:val="00AF3DC7"/>
    <w:rsid w:val="00AF411B"/>
    <w:rsid w:val="00AF4468"/>
    <w:rsid w:val="00AF4CC4"/>
    <w:rsid w:val="00AF51A0"/>
    <w:rsid w:val="00AF5295"/>
    <w:rsid w:val="00AF52E7"/>
    <w:rsid w:val="00AF5597"/>
    <w:rsid w:val="00AF5896"/>
    <w:rsid w:val="00AF5FC2"/>
    <w:rsid w:val="00AF6120"/>
    <w:rsid w:val="00AF7169"/>
    <w:rsid w:val="00AF7248"/>
    <w:rsid w:val="00AF7291"/>
    <w:rsid w:val="00AF785E"/>
    <w:rsid w:val="00B005AF"/>
    <w:rsid w:val="00B007B8"/>
    <w:rsid w:val="00B007C9"/>
    <w:rsid w:val="00B00986"/>
    <w:rsid w:val="00B00AD8"/>
    <w:rsid w:val="00B00CEB"/>
    <w:rsid w:val="00B01971"/>
    <w:rsid w:val="00B02741"/>
    <w:rsid w:val="00B0307C"/>
    <w:rsid w:val="00B03CE7"/>
    <w:rsid w:val="00B048F3"/>
    <w:rsid w:val="00B05961"/>
    <w:rsid w:val="00B06A92"/>
    <w:rsid w:val="00B06F5D"/>
    <w:rsid w:val="00B0710C"/>
    <w:rsid w:val="00B07B71"/>
    <w:rsid w:val="00B07C5C"/>
    <w:rsid w:val="00B111EF"/>
    <w:rsid w:val="00B11681"/>
    <w:rsid w:val="00B1210C"/>
    <w:rsid w:val="00B1213D"/>
    <w:rsid w:val="00B121DF"/>
    <w:rsid w:val="00B124B0"/>
    <w:rsid w:val="00B12D92"/>
    <w:rsid w:val="00B1322C"/>
    <w:rsid w:val="00B139C3"/>
    <w:rsid w:val="00B1462C"/>
    <w:rsid w:val="00B14887"/>
    <w:rsid w:val="00B15082"/>
    <w:rsid w:val="00B15566"/>
    <w:rsid w:val="00B155CD"/>
    <w:rsid w:val="00B15B80"/>
    <w:rsid w:val="00B15C27"/>
    <w:rsid w:val="00B16A9F"/>
    <w:rsid w:val="00B16B35"/>
    <w:rsid w:val="00B17296"/>
    <w:rsid w:val="00B17908"/>
    <w:rsid w:val="00B17929"/>
    <w:rsid w:val="00B1796B"/>
    <w:rsid w:val="00B17B33"/>
    <w:rsid w:val="00B17E01"/>
    <w:rsid w:val="00B2029A"/>
    <w:rsid w:val="00B20845"/>
    <w:rsid w:val="00B209C7"/>
    <w:rsid w:val="00B20E12"/>
    <w:rsid w:val="00B215CB"/>
    <w:rsid w:val="00B225B6"/>
    <w:rsid w:val="00B22BFA"/>
    <w:rsid w:val="00B22E7C"/>
    <w:rsid w:val="00B23897"/>
    <w:rsid w:val="00B23DE1"/>
    <w:rsid w:val="00B23ECE"/>
    <w:rsid w:val="00B240AC"/>
    <w:rsid w:val="00B24AF2"/>
    <w:rsid w:val="00B24F88"/>
    <w:rsid w:val="00B2596F"/>
    <w:rsid w:val="00B25982"/>
    <w:rsid w:val="00B26633"/>
    <w:rsid w:val="00B26B80"/>
    <w:rsid w:val="00B26E8D"/>
    <w:rsid w:val="00B270BE"/>
    <w:rsid w:val="00B27657"/>
    <w:rsid w:val="00B3062E"/>
    <w:rsid w:val="00B30D87"/>
    <w:rsid w:val="00B31344"/>
    <w:rsid w:val="00B31772"/>
    <w:rsid w:val="00B31B58"/>
    <w:rsid w:val="00B31E56"/>
    <w:rsid w:val="00B3212A"/>
    <w:rsid w:val="00B3235D"/>
    <w:rsid w:val="00B324C7"/>
    <w:rsid w:val="00B331B8"/>
    <w:rsid w:val="00B33210"/>
    <w:rsid w:val="00B346DB"/>
    <w:rsid w:val="00B34A60"/>
    <w:rsid w:val="00B34B83"/>
    <w:rsid w:val="00B34E20"/>
    <w:rsid w:val="00B351BF"/>
    <w:rsid w:val="00B36C80"/>
    <w:rsid w:val="00B37436"/>
    <w:rsid w:val="00B377FD"/>
    <w:rsid w:val="00B402B1"/>
    <w:rsid w:val="00B4032D"/>
    <w:rsid w:val="00B4048F"/>
    <w:rsid w:val="00B40FAD"/>
    <w:rsid w:val="00B41034"/>
    <w:rsid w:val="00B4179B"/>
    <w:rsid w:val="00B4267B"/>
    <w:rsid w:val="00B43EC7"/>
    <w:rsid w:val="00B44B20"/>
    <w:rsid w:val="00B44BE0"/>
    <w:rsid w:val="00B44C5C"/>
    <w:rsid w:val="00B46109"/>
    <w:rsid w:val="00B465DE"/>
    <w:rsid w:val="00B46A14"/>
    <w:rsid w:val="00B47D5E"/>
    <w:rsid w:val="00B47DF3"/>
    <w:rsid w:val="00B50549"/>
    <w:rsid w:val="00B50608"/>
    <w:rsid w:val="00B53801"/>
    <w:rsid w:val="00B544E8"/>
    <w:rsid w:val="00B547EA"/>
    <w:rsid w:val="00B55158"/>
    <w:rsid w:val="00B5555E"/>
    <w:rsid w:val="00B55628"/>
    <w:rsid w:val="00B55D6C"/>
    <w:rsid w:val="00B55DA2"/>
    <w:rsid w:val="00B56236"/>
    <w:rsid w:val="00B570EB"/>
    <w:rsid w:val="00B5790A"/>
    <w:rsid w:val="00B6022E"/>
    <w:rsid w:val="00B602B1"/>
    <w:rsid w:val="00B60B2F"/>
    <w:rsid w:val="00B6125A"/>
    <w:rsid w:val="00B617AB"/>
    <w:rsid w:val="00B61927"/>
    <w:rsid w:val="00B61C13"/>
    <w:rsid w:val="00B61EC9"/>
    <w:rsid w:val="00B61ED5"/>
    <w:rsid w:val="00B62382"/>
    <w:rsid w:val="00B62671"/>
    <w:rsid w:val="00B62C20"/>
    <w:rsid w:val="00B6342A"/>
    <w:rsid w:val="00B63796"/>
    <w:rsid w:val="00B639FB"/>
    <w:rsid w:val="00B63A2C"/>
    <w:rsid w:val="00B63F5C"/>
    <w:rsid w:val="00B6414A"/>
    <w:rsid w:val="00B65838"/>
    <w:rsid w:val="00B665BD"/>
    <w:rsid w:val="00B66899"/>
    <w:rsid w:val="00B668AA"/>
    <w:rsid w:val="00B66FCD"/>
    <w:rsid w:val="00B705A4"/>
    <w:rsid w:val="00B7088F"/>
    <w:rsid w:val="00B710E2"/>
    <w:rsid w:val="00B719FE"/>
    <w:rsid w:val="00B72320"/>
    <w:rsid w:val="00B7274A"/>
    <w:rsid w:val="00B72CF0"/>
    <w:rsid w:val="00B73003"/>
    <w:rsid w:val="00B735EE"/>
    <w:rsid w:val="00B73811"/>
    <w:rsid w:val="00B7469F"/>
    <w:rsid w:val="00B74713"/>
    <w:rsid w:val="00B752D0"/>
    <w:rsid w:val="00B7561D"/>
    <w:rsid w:val="00B756B2"/>
    <w:rsid w:val="00B759BD"/>
    <w:rsid w:val="00B75D72"/>
    <w:rsid w:val="00B75DB1"/>
    <w:rsid w:val="00B760C9"/>
    <w:rsid w:val="00B761AB"/>
    <w:rsid w:val="00B76A34"/>
    <w:rsid w:val="00B7716C"/>
    <w:rsid w:val="00B77FB8"/>
    <w:rsid w:val="00B8061A"/>
    <w:rsid w:val="00B807CC"/>
    <w:rsid w:val="00B81485"/>
    <w:rsid w:val="00B81D1D"/>
    <w:rsid w:val="00B83136"/>
    <w:rsid w:val="00B8347E"/>
    <w:rsid w:val="00B83555"/>
    <w:rsid w:val="00B83840"/>
    <w:rsid w:val="00B839BB"/>
    <w:rsid w:val="00B83C03"/>
    <w:rsid w:val="00B841E0"/>
    <w:rsid w:val="00B84711"/>
    <w:rsid w:val="00B8537F"/>
    <w:rsid w:val="00B85ACC"/>
    <w:rsid w:val="00B86457"/>
    <w:rsid w:val="00B86610"/>
    <w:rsid w:val="00B87123"/>
    <w:rsid w:val="00B876C9"/>
    <w:rsid w:val="00B87DF0"/>
    <w:rsid w:val="00B87F40"/>
    <w:rsid w:val="00B90028"/>
    <w:rsid w:val="00B90906"/>
    <w:rsid w:val="00B90DDD"/>
    <w:rsid w:val="00B90F5D"/>
    <w:rsid w:val="00B926D7"/>
    <w:rsid w:val="00B93701"/>
    <w:rsid w:val="00B9396B"/>
    <w:rsid w:val="00B93D13"/>
    <w:rsid w:val="00B949D0"/>
    <w:rsid w:val="00B94D31"/>
    <w:rsid w:val="00B953C1"/>
    <w:rsid w:val="00B957CE"/>
    <w:rsid w:val="00B95940"/>
    <w:rsid w:val="00B959C5"/>
    <w:rsid w:val="00B9621B"/>
    <w:rsid w:val="00B96536"/>
    <w:rsid w:val="00B9692D"/>
    <w:rsid w:val="00B96931"/>
    <w:rsid w:val="00B97084"/>
    <w:rsid w:val="00B9752F"/>
    <w:rsid w:val="00BA055B"/>
    <w:rsid w:val="00BA1863"/>
    <w:rsid w:val="00BA1878"/>
    <w:rsid w:val="00BA1AF5"/>
    <w:rsid w:val="00BA2521"/>
    <w:rsid w:val="00BA2ACC"/>
    <w:rsid w:val="00BA356F"/>
    <w:rsid w:val="00BA3625"/>
    <w:rsid w:val="00BA3A85"/>
    <w:rsid w:val="00BA3EB5"/>
    <w:rsid w:val="00BA4601"/>
    <w:rsid w:val="00BA47E3"/>
    <w:rsid w:val="00BA4EBE"/>
    <w:rsid w:val="00BA5838"/>
    <w:rsid w:val="00BA5BEB"/>
    <w:rsid w:val="00BA655F"/>
    <w:rsid w:val="00BA6CCC"/>
    <w:rsid w:val="00BB0755"/>
    <w:rsid w:val="00BB217F"/>
    <w:rsid w:val="00BB25ED"/>
    <w:rsid w:val="00BB278E"/>
    <w:rsid w:val="00BB28D2"/>
    <w:rsid w:val="00BB3619"/>
    <w:rsid w:val="00BB3AD2"/>
    <w:rsid w:val="00BB4199"/>
    <w:rsid w:val="00BB4379"/>
    <w:rsid w:val="00BB5522"/>
    <w:rsid w:val="00BB5638"/>
    <w:rsid w:val="00BB7474"/>
    <w:rsid w:val="00BB7815"/>
    <w:rsid w:val="00BB7AEB"/>
    <w:rsid w:val="00BB7C17"/>
    <w:rsid w:val="00BB7D81"/>
    <w:rsid w:val="00BB7DD6"/>
    <w:rsid w:val="00BC02E9"/>
    <w:rsid w:val="00BC09BB"/>
    <w:rsid w:val="00BC2EC1"/>
    <w:rsid w:val="00BC3167"/>
    <w:rsid w:val="00BC37A6"/>
    <w:rsid w:val="00BC3CAF"/>
    <w:rsid w:val="00BC40DD"/>
    <w:rsid w:val="00BC4563"/>
    <w:rsid w:val="00BC4C49"/>
    <w:rsid w:val="00BC5877"/>
    <w:rsid w:val="00BC5E82"/>
    <w:rsid w:val="00BC627F"/>
    <w:rsid w:val="00BC67AF"/>
    <w:rsid w:val="00BC7169"/>
    <w:rsid w:val="00BC72B3"/>
    <w:rsid w:val="00BC7396"/>
    <w:rsid w:val="00BC7B9D"/>
    <w:rsid w:val="00BC7DF7"/>
    <w:rsid w:val="00BD04F6"/>
    <w:rsid w:val="00BD075E"/>
    <w:rsid w:val="00BD0D87"/>
    <w:rsid w:val="00BD1DC0"/>
    <w:rsid w:val="00BD22D1"/>
    <w:rsid w:val="00BD2AE1"/>
    <w:rsid w:val="00BD35FB"/>
    <w:rsid w:val="00BD42F0"/>
    <w:rsid w:val="00BD44C1"/>
    <w:rsid w:val="00BD45E2"/>
    <w:rsid w:val="00BD53B3"/>
    <w:rsid w:val="00BD551F"/>
    <w:rsid w:val="00BD558B"/>
    <w:rsid w:val="00BD5AC6"/>
    <w:rsid w:val="00BD62C4"/>
    <w:rsid w:val="00BD7360"/>
    <w:rsid w:val="00BD75CC"/>
    <w:rsid w:val="00BD7827"/>
    <w:rsid w:val="00BE00EB"/>
    <w:rsid w:val="00BE0304"/>
    <w:rsid w:val="00BE0EFD"/>
    <w:rsid w:val="00BE17D9"/>
    <w:rsid w:val="00BE21FC"/>
    <w:rsid w:val="00BE2FB2"/>
    <w:rsid w:val="00BE2FFE"/>
    <w:rsid w:val="00BE3BBE"/>
    <w:rsid w:val="00BE3EE3"/>
    <w:rsid w:val="00BE3F17"/>
    <w:rsid w:val="00BE3F72"/>
    <w:rsid w:val="00BE41D9"/>
    <w:rsid w:val="00BE5471"/>
    <w:rsid w:val="00BE5B00"/>
    <w:rsid w:val="00BE5C75"/>
    <w:rsid w:val="00BE6EFB"/>
    <w:rsid w:val="00BE7455"/>
    <w:rsid w:val="00BE7A2F"/>
    <w:rsid w:val="00BF07D4"/>
    <w:rsid w:val="00BF1257"/>
    <w:rsid w:val="00BF143B"/>
    <w:rsid w:val="00BF167B"/>
    <w:rsid w:val="00BF1A3A"/>
    <w:rsid w:val="00BF22C8"/>
    <w:rsid w:val="00BF25A1"/>
    <w:rsid w:val="00BF363E"/>
    <w:rsid w:val="00BF3860"/>
    <w:rsid w:val="00BF3CFA"/>
    <w:rsid w:val="00BF3E20"/>
    <w:rsid w:val="00BF463D"/>
    <w:rsid w:val="00BF4679"/>
    <w:rsid w:val="00BF47C1"/>
    <w:rsid w:val="00BF4BD7"/>
    <w:rsid w:val="00BF5478"/>
    <w:rsid w:val="00BF5548"/>
    <w:rsid w:val="00BF555F"/>
    <w:rsid w:val="00BF561F"/>
    <w:rsid w:val="00BF5C84"/>
    <w:rsid w:val="00BF6548"/>
    <w:rsid w:val="00BF6549"/>
    <w:rsid w:val="00BF67E4"/>
    <w:rsid w:val="00BF73EA"/>
    <w:rsid w:val="00C008E1"/>
    <w:rsid w:val="00C00A00"/>
    <w:rsid w:val="00C00CA4"/>
    <w:rsid w:val="00C016EA"/>
    <w:rsid w:val="00C01A49"/>
    <w:rsid w:val="00C01AFB"/>
    <w:rsid w:val="00C021C8"/>
    <w:rsid w:val="00C027BD"/>
    <w:rsid w:val="00C03D82"/>
    <w:rsid w:val="00C03DE3"/>
    <w:rsid w:val="00C03ED2"/>
    <w:rsid w:val="00C0410C"/>
    <w:rsid w:val="00C049FC"/>
    <w:rsid w:val="00C04B37"/>
    <w:rsid w:val="00C06A48"/>
    <w:rsid w:val="00C0706E"/>
    <w:rsid w:val="00C07AC6"/>
    <w:rsid w:val="00C07E00"/>
    <w:rsid w:val="00C07E37"/>
    <w:rsid w:val="00C100D2"/>
    <w:rsid w:val="00C105DF"/>
    <w:rsid w:val="00C112A8"/>
    <w:rsid w:val="00C114B7"/>
    <w:rsid w:val="00C11834"/>
    <w:rsid w:val="00C11EEF"/>
    <w:rsid w:val="00C12680"/>
    <w:rsid w:val="00C1316F"/>
    <w:rsid w:val="00C134C1"/>
    <w:rsid w:val="00C13784"/>
    <w:rsid w:val="00C13830"/>
    <w:rsid w:val="00C13EF5"/>
    <w:rsid w:val="00C140D9"/>
    <w:rsid w:val="00C14D47"/>
    <w:rsid w:val="00C14E14"/>
    <w:rsid w:val="00C15012"/>
    <w:rsid w:val="00C15AC9"/>
    <w:rsid w:val="00C15D82"/>
    <w:rsid w:val="00C15DB8"/>
    <w:rsid w:val="00C15F7C"/>
    <w:rsid w:val="00C17ED7"/>
    <w:rsid w:val="00C20EF8"/>
    <w:rsid w:val="00C2117D"/>
    <w:rsid w:val="00C21882"/>
    <w:rsid w:val="00C2189D"/>
    <w:rsid w:val="00C21BD4"/>
    <w:rsid w:val="00C21C32"/>
    <w:rsid w:val="00C22992"/>
    <w:rsid w:val="00C22E2A"/>
    <w:rsid w:val="00C22F28"/>
    <w:rsid w:val="00C23E4C"/>
    <w:rsid w:val="00C24532"/>
    <w:rsid w:val="00C24839"/>
    <w:rsid w:val="00C24E6D"/>
    <w:rsid w:val="00C255EC"/>
    <w:rsid w:val="00C25622"/>
    <w:rsid w:val="00C258C3"/>
    <w:rsid w:val="00C25AEE"/>
    <w:rsid w:val="00C26E96"/>
    <w:rsid w:val="00C27242"/>
    <w:rsid w:val="00C27DFB"/>
    <w:rsid w:val="00C30188"/>
    <w:rsid w:val="00C30BEB"/>
    <w:rsid w:val="00C30BED"/>
    <w:rsid w:val="00C30EA0"/>
    <w:rsid w:val="00C31C77"/>
    <w:rsid w:val="00C31C97"/>
    <w:rsid w:val="00C32688"/>
    <w:rsid w:val="00C335B3"/>
    <w:rsid w:val="00C33D3C"/>
    <w:rsid w:val="00C34812"/>
    <w:rsid w:val="00C34A15"/>
    <w:rsid w:val="00C35206"/>
    <w:rsid w:val="00C35727"/>
    <w:rsid w:val="00C3590F"/>
    <w:rsid w:val="00C366B7"/>
    <w:rsid w:val="00C36BCD"/>
    <w:rsid w:val="00C37249"/>
    <w:rsid w:val="00C3775A"/>
    <w:rsid w:val="00C37B29"/>
    <w:rsid w:val="00C4031C"/>
    <w:rsid w:val="00C40646"/>
    <w:rsid w:val="00C407B8"/>
    <w:rsid w:val="00C40976"/>
    <w:rsid w:val="00C410DF"/>
    <w:rsid w:val="00C4149A"/>
    <w:rsid w:val="00C4200C"/>
    <w:rsid w:val="00C42E02"/>
    <w:rsid w:val="00C4310E"/>
    <w:rsid w:val="00C439E1"/>
    <w:rsid w:val="00C43D53"/>
    <w:rsid w:val="00C43E64"/>
    <w:rsid w:val="00C443C3"/>
    <w:rsid w:val="00C44488"/>
    <w:rsid w:val="00C44B02"/>
    <w:rsid w:val="00C45412"/>
    <w:rsid w:val="00C45DB7"/>
    <w:rsid w:val="00C47913"/>
    <w:rsid w:val="00C47F5D"/>
    <w:rsid w:val="00C504BE"/>
    <w:rsid w:val="00C5062D"/>
    <w:rsid w:val="00C508BC"/>
    <w:rsid w:val="00C50917"/>
    <w:rsid w:val="00C50BDF"/>
    <w:rsid w:val="00C50D4F"/>
    <w:rsid w:val="00C51D17"/>
    <w:rsid w:val="00C522A0"/>
    <w:rsid w:val="00C528E7"/>
    <w:rsid w:val="00C52EAD"/>
    <w:rsid w:val="00C52EC3"/>
    <w:rsid w:val="00C53060"/>
    <w:rsid w:val="00C5327B"/>
    <w:rsid w:val="00C536A3"/>
    <w:rsid w:val="00C539DD"/>
    <w:rsid w:val="00C54358"/>
    <w:rsid w:val="00C5448C"/>
    <w:rsid w:val="00C545A2"/>
    <w:rsid w:val="00C54BE9"/>
    <w:rsid w:val="00C55EBB"/>
    <w:rsid w:val="00C56AAC"/>
    <w:rsid w:val="00C56F4B"/>
    <w:rsid w:val="00C57472"/>
    <w:rsid w:val="00C5773F"/>
    <w:rsid w:val="00C57DFA"/>
    <w:rsid w:val="00C57F5F"/>
    <w:rsid w:val="00C60F7D"/>
    <w:rsid w:val="00C610BB"/>
    <w:rsid w:val="00C616A4"/>
    <w:rsid w:val="00C61A8A"/>
    <w:rsid w:val="00C62EFC"/>
    <w:rsid w:val="00C6365E"/>
    <w:rsid w:val="00C63AAC"/>
    <w:rsid w:val="00C643AD"/>
    <w:rsid w:val="00C643C9"/>
    <w:rsid w:val="00C64A47"/>
    <w:rsid w:val="00C64DCE"/>
    <w:rsid w:val="00C65203"/>
    <w:rsid w:val="00C65816"/>
    <w:rsid w:val="00C65C86"/>
    <w:rsid w:val="00C65FC8"/>
    <w:rsid w:val="00C6616F"/>
    <w:rsid w:val="00C6627B"/>
    <w:rsid w:val="00C672AB"/>
    <w:rsid w:val="00C67439"/>
    <w:rsid w:val="00C7006F"/>
    <w:rsid w:val="00C700F0"/>
    <w:rsid w:val="00C7092F"/>
    <w:rsid w:val="00C70D4E"/>
    <w:rsid w:val="00C71440"/>
    <w:rsid w:val="00C71496"/>
    <w:rsid w:val="00C72024"/>
    <w:rsid w:val="00C7279E"/>
    <w:rsid w:val="00C737CB"/>
    <w:rsid w:val="00C73E0E"/>
    <w:rsid w:val="00C7405A"/>
    <w:rsid w:val="00C74119"/>
    <w:rsid w:val="00C74CEB"/>
    <w:rsid w:val="00C750BF"/>
    <w:rsid w:val="00C754DB"/>
    <w:rsid w:val="00C75666"/>
    <w:rsid w:val="00C759D5"/>
    <w:rsid w:val="00C75A71"/>
    <w:rsid w:val="00C76128"/>
    <w:rsid w:val="00C76209"/>
    <w:rsid w:val="00C76331"/>
    <w:rsid w:val="00C77439"/>
    <w:rsid w:val="00C779BD"/>
    <w:rsid w:val="00C8055F"/>
    <w:rsid w:val="00C81135"/>
    <w:rsid w:val="00C81469"/>
    <w:rsid w:val="00C81576"/>
    <w:rsid w:val="00C818EA"/>
    <w:rsid w:val="00C8227D"/>
    <w:rsid w:val="00C822AC"/>
    <w:rsid w:val="00C82E6D"/>
    <w:rsid w:val="00C82F8B"/>
    <w:rsid w:val="00C83726"/>
    <w:rsid w:val="00C83D7D"/>
    <w:rsid w:val="00C83DE3"/>
    <w:rsid w:val="00C84297"/>
    <w:rsid w:val="00C849A3"/>
    <w:rsid w:val="00C849B0"/>
    <w:rsid w:val="00C84B78"/>
    <w:rsid w:val="00C85287"/>
    <w:rsid w:val="00C858D6"/>
    <w:rsid w:val="00C860C0"/>
    <w:rsid w:val="00C8636B"/>
    <w:rsid w:val="00C863C6"/>
    <w:rsid w:val="00C865C5"/>
    <w:rsid w:val="00C865DE"/>
    <w:rsid w:val="00C865FC"/>
    <w:rsid w:val="00C8727F"/>
    <w:rsid w:val="00C872C5"/>
    <w:rsid w:val="00C8772B"/>
    <w:rsid w:val="00C90011"/>
    <w:rsid w:val="00C90731"/>
    <w:rsid w:val="00C90FDF"/>
    <w:rsid w:val="00C911FB"/>
    <w:rsid w:val="00C91C2E"/>
    <w:rsid w:val="00C9202B"/>
    <w:rsid w:val="00C92065"/>
    <w:rsid w:val="00C93478"/>
    <w:rsid w:val="00C93921"/>
    <w:rsid w:val="00C93BF4"/>
    <w:rsid w:val="00C93F6E"/>
    <w:rsid w:val="00C94050"/>
    <w:rsid w:val="00C94989"/>
    <w:rsid w:val="00C95053"/>
    <w:rsid w:val="00C95436"/>
    <w:rsid w:val="00C95643"/>
    <w:rsid w:val="00C96BDB"/>
    <w:rsid w:val="00C96E33"/>
    <w:rsid w:val="00C96E3F"/>
    <w:rsid w:val="00C97FA7"/>
    <w:rsid w:val="00CA058A"/>
    <w:rsid w:val="00CA0940"/>
    <w:rsid w:val="00CA0E30"/>
    <w:rsid w:val="00CA103A"/>
    <w:rsid w:val="00CA11BC"/>
    <w:rsid w:val="00CA2053"/>
    <w:rsid w:val="00CA2507"/>
    <w:rsid w:val="00CA3555"/>
    <w:rsid w:val="00CA387B"/>
    <w:rsid w:val="00CA3DDF"/>
    <w:rsid w:val="00CA40B7"/>
    <w:rsid w:val="00CA42D2"/>
    <w:rsid w:val="00CA4444"/>
    <w:rsid w:val="00CA6B02"/>
    <w:rsid w:val="00CA720A"/>
    <w:rsid w:val="00CA7221"/>
    <w:rsid w:val="00CA740E"/>
    <w:rsid w:val="00CA7DEB"/>
    <w:rsid w:val="00CA7F79"/>
    <w:rsid w:val="00CB0A13"/>
    <w:rsid w:val="00CB1747"/>
    <w:rsid w:val="00CB1862"/>
    <w:rsid w:val="00CB1A59"/>
    <w:rsid w:val="00CB1B74"/>
    <w:rsid w:val="00CB1B7D"/>
    <w:rsid w:val="00CB1E9A"/>
    <w:rsid w:val="00CB2A48"/>
    <w:rsid w:val="00CB2E7A"/>
    <w:rsid w:val="00CB31AF"/>
    <w:rsid w:val="00CB3860"/>
    <w:rsid w:val="00CB3872"/>
    <w:rsid w:val="00CB39DF"/>
    <w:rsid w:val="00CB3F62"/>
    <w:rsid w:val="00CB408A"/>
    <w:rsid w:val="00CB4446"/>
    <w:rsid w:val="00CB4514"/>
    <w:rsid w:val="00CB4657"/>
    <w:rsid w:val="00CB475A"/>
    <w:rsid w:val="00CB48AC"/>
    <w:rsid w:val="00CB558D"/>
    <w:rsid w:val="00CB5663"/>
    <w:rsid w:val="00CB5EEF"/>
    <w:rsid w:val="00CB64A1"/>
    <w:rsid w:val="00CB6603"/>
    <w:rsid w:val="00CB6712"/>
    <w:rsid w:val="00CB679C"/>
    <w:rsid w:val="00CB689C"/>
    <w:rsid w:val="00CB6D9C"/>
    <w:rsid w:val="00CB709A"/>
    <w:rsid w:val="00CB71E3"/>
    <w:rsid w:val="00CB75E2"/>
    <w:rsid w:val="00CB7C7C"/>
    <w:rsid w:val="00CC02B4"/>
    <w:rsid w:val="00CC0468"/>
    <w:rsid w:val="00CC0656"/>
    <w:rsid w:val="00CC1173"/>
    <w:rsid w:val="00CC16ED"/>
    <w:rsid w:val="00CC2988"/>
    <w:rsid w:val="00CC3357"/>
    <w:rsid w:val="00CC4033"/>
    <w:rsid w:val="00CC4F80"/>
    <w:rsid w:val="00CC584B"/>
    <w:rsid w:val="00CC5B7B"/>
    <w:rsid w:val="00CC5E02"/>
    <w:rsid w:val="00CC604B"/>
    <w:rsid w:val="00CC6A13"/>
    <w:rsid w:val="00CC6CB2"/>
    <w:rsid w:val="00CC7983"/>
    <w:rsid w:val="00CD0189"/>
    <w:rsid w:val="00CD03BB"/>
    <w:rsid w:val="00CD03C0"/>
    <w:rsid w:val="00CD0F2D"/>
    <w:rsid w:val="00CD1699"/>
    <w:rsid w:val="00CD1FA2"/>
    <w:rsid w:val="00CD22C8"/>
    <w:rsid w:val="00CD29C8"/>
    <w:rsid w:val="00CD2A22"/>
    <w:rsid w:val="00CD2CEB"/>
    <w:rsid w:val="00CD30A2"/>
    <w:rsid w:val="00CD44CB"/>
    <w:rsid w:val="00CD4E73"/>
    <w:rsid w:val="00CD6DF5"/>
    <w:rsid w:val="00CD7E7C"/>
    <w:rsid w:val="00CE06C0"/>
    <w:rsid w:val="00CE080C"/>
    <w:rsid w:val="00CE09D4"/>
    <w:rsid w:val="00CE0F5F"/>
    <w:rsid w:val="00CE18CA"/>
    <w:rsid w:val="00CE1E50"/>
    <w:rsid w:val="00CE2306"/>
    <w:rsid w:val="00CE28BB"/>
    <w:rsid w:val="00CE3B17"/>
    <w:rsid w:val="00CE495A"/>
    <w:rsid w:val="00CE4C44"/>
    <w:rsid w:val="00CE4F01"/>
    <w:rsid w:val="00CE5902"/>
    <w:rsid w:val="00CE595D"/>
    <w:rsid w:val="00CE7080"/>
    <w:rsid w:val="00CE724C"/>
    <w:rsid w:val="00CE7386"/>
    <w:rsid w:val="00CE7946"/>
    <w:rsid w:val="00CF16CA"/>
    <w:rsid w:val="00CF170E"/>
    <w:rsid w:val="00CF1715"/>
    <w:rsid w:val="00CF1EC9"/>
    <w:rsid w:val="00CF26BD"/>
    <w:rsid w:val="00CF29F4"/>
    <w:rsid w:val="00CF2E60"/>
    <w:rsid w:val="00CF2EB2"/>
    <w:rsid w:val="00CF3B39"/>
    <w:rsid w:val="00CF3C44"/>
    <w:rsid w:val="00CF43CF"/>
    <w:rsid w:val="00CF4430"/>
    <w:rsid w:val="00CF49CE"/>
    <w:rsid w:val="00CF4E09"/>
    <w:rsid w:val="00CF531E"/>
    <w:rsid w:val="00CF580E"/>
    <w:rsid w:val="00CF68F0"/>
    <w:rsid w:val="00CF7E00"/>
    <w:rsid w:val="00D003E6"/>
    <w:rsid w:val="00D00E65"/>
    <w:rsid w:val="00D00FBD"/>
    <w:rsid w:val="00D017C4"/>
    <w:rsid w:val="00D018AF"/>
    <w:rsid w:val="00D01DBF"/>
    <w:rsid w:val="00D0398B"/>
    <w:rsid w:val="00D03B2F"/>
    <w:rsid w:val="00D04270"/>
    <w:rsid w:val="00D05036"/>
    <w:rsid w:val="00D0650C"/>
    <w:rsid w:val="00D07169"/>
    <w:rsid w:val="00D0720D"/>
    <w:rsid w:val="00D10114"/>
    <w:rsid w:val="00D1030C"/>
    <w:rsid w:val="00D10D44"/>
    <w:rsid w:val="00D11537"/>
    <w:rsid w:val="00D116CE"/>
    <w:rsid w:val="00D1174E"/>
    <w:rsid w:val="00D1198C"/>
    <w:rsid w:val="00D11A8A"/>
    <w:rsid w:val="00D11ADB"/>
    <w:rsid w:val="00D11E9B"/>
    <w:rsid w:val="00D12C66"/>
    <w:rsid w:val="00D1316B"/>
    <w:rsid w:val="00D1321B"/>
    <w:rsid w:val="00D1417A"/>
    <w:rsid w:val="00D14273"/>
    <w:rsid w:val="00D14950"/>
    <w:rsid w:val="00D14DAC"/>
    <w:rsid w:val="00D158BD"/>
    <w:rsid w:val="00D15C54"/>
    <w:rsid w:val="00D15DC2"/>
    <w:rsid w:val="00D15F3D"/>
    <w:rsid w:val="00D16371"/>
    <w:rsid w:val="00D16490"/>
    <w:rsid w:val="00D16866"/>
    <w:rsid w:val="00D17B35"/>
    <w:rsid w:val="00D17FDB"/>
    <w:rsid w:val="00D20577"/>
    <w:rsid w:val="00D20632"/>
    <w:rsid w:val="00D20AF5"/>
    <w:rsid w:val="00D22437"/>
    <w:rsid w:val="00D23501"/>
    <w:rsid w:val="00D23710"/>
    <w:rsid w:val="00D23B18"/>
    <w:rsid w:val="00D24241"/>
    <w:rsid w:val="00D24498"/>
    <w:rsid w:val="00D24CE0"/>
    <w:rsid w:val="00D25EA6"/>
    <w:rsid w:val="00D260D1"/>
    <w:rsid w:val="00D2624D"/>
    <w:rsid w:val="00D26967"/>
    <w:rsid w:val="00D26A88"/>
    <w:rsid w:val="00D27161"/>
    <w:rsid w:val="00D2747A"/>
    <w:rsid w:val="00D27507"/>
    <w:rsid w:val="00D2760D"/>
    <w:rsid w:val="00D305F1"/>
    <w:rsid w:val="00D308A1"/>
    <w:rsid w:val="00D31017"/>
    <w:rsid w:val="00D313FA"/>
    <w:rsid w:val="00D3144C"/>
    <w:rsid w:val="00D31C11"/>
    <w:rsid w:val="00D32185"/>
    <w:rsid w:val="00D328AD"/>
    <w:rsid w:val="00D33D6E"/>
    <w:rsid w:val="00D345A5"/>
    <w:rsid w:val="00D356DF"/>
    <w:rsid w:val="00D36A7B"/>
    <w:rsid w:val="00D36D6F"/>
    <w:rsid w:val="00D413E4"/>
    <w:rsid w:val="00D42C9B"/>
    <w:rsid w:val="00D430A4"/>
    <w:rsid w:val="00D43E20"/>
    <w:rsid w:val="00D44898"/>
    <w:rsid w:val="00D448D3"/>
    <w:rsid w:val="00D449A3"/>
    <w:rsid w:val="00D45056"/>
    <w:rsid w:val="00D45D3C"/>
    <w:rsid w:val="00D46277"/>
    <w:rsid w:val="00D46D8E"/>
    <w:rsid w:val="00D46EC5"/>
    <w:rsid w:val="00D47BAA"/>
    <w:rsid w:val="00D5013D"/>
    <w:rsid w:val="00D504E4"/>
    <w:rsid w:val="00D5234F"/>
    <w:rsid w:val="00D5292D"/>
    <w:rsid w:val="00D52DD6"/>
    <w:rsid w:val="00D52EB8"/>
    <w:rsid w:val="00D52F6C"/>
    <w:rsid w:val="00D53A4A"/>
    <w:rsid w:val="00D53A82"/>
    <w:rsid w:val="00D53AFA"/>
    <w:rsid w:val="00D53C31"/>
    <w:rsid w:val="00D53F4F"/>
    <w:rsid w:val="00D53F5F"/>
    <w:rsid w:val="00D5415B"/>
    <w:rsid w:val="00D543FE"/>
    <w:rsid w:val="00D54B8B"/>
    <w:rsid w:val="00D55198"/>
    <w:rsid w:val="00D55243"/>
    <w:rsid w:val="00D55B29"/>
    <w:rsid w:val="00D562D3"/>
    <w:rsid w:val="00D56AFC"/>
    <w:rsid w:val="00D57277"/>
    <w:rsid w:val="00D57541"/>
    <w:rsid w:val="00D575BB"/>
    <w:rsid w:val="00D601E7"/>
    <w:rsid w:val="00D60D1C"/>
    <w:rsid w:val="00D61310"/>
    <w:rsid w:val="00D61786"/>
    <w:rsid w:val="00D61819"/>
    <w:rsid w:val="00D61EF3"/>
    <w:rsid w:val="00D6332B"/>
    <w:rsid w:val="00D63539"/>
    <w:rsid w:val="00D63AEB"/>
    <w:rsid w:val="00D64DFA"/>
    <w:rsid w:val="00D64E7E"/>
    <w:rsid w:val="00D6511B"/>
    <w:rsid w:val="00D65FE4"/>
    <w:rsid w:val="00D66216"/>
    <w:rsid w:val="00D66C23"/>
    <w:rsid w:val="00D6734D"/>
    <w:rsid w:val="00D675C2"/>
    <w:rsid w:val="00D67627"/>
    <w:rsid w:val="00D676E6"/>
    <w:rsid w:val="00D67747"/>
    <w:rsid w:val="00D7071E"/>
    <w:rsid w:val="00D70E81"/>
    <w:rsid w:val="00D71147"/>
    <w:rsid w:val="00D71523"/>
    <w:rsid w:val="00D7166A"/>
    <w:rsid w:val="00D724DB"/>
    <w:rsid w:val="00D72CE3"/>
    <w:rsid w:val="00D7307C"/>
    <w:rsid w:val="00D736C9"/>
    <w:rsid w:val="00D73B95"/>
    <w:rsid w:val="00D75265"/>
    <w:rsid w:val="00D7564B"/>
    <w:rsid w:val="00D763A9"/>
    <w:rsid w:val="00D76493"/>
    <w:rsid w:val="00D77A7E"/>
    <w:rsid w:val="00D77B62"/>
    <w:rsid w:val="00D803EB"/>
    <w:rsid w:val="00D80CC8"/>
    <w:rsid w:val="00D80E31"/>
    <w:rsid w:val="00D81EF9"/>
    <w:rsid w:val="00D82501"/>
    <w:rsid w:val="00D82513"/>
    <w:rsid w:val="00D82789"/>
    <w:rsid w:val="00D83215"/>
    <w:rsid w:val="00D8329F"/>
    <w:rsid w:val="00D8380A"/>
    <w:rsid w:val="00D83921"/>
    <w:rsid w:val="00D83957"/>
    <w:rsid w:val="00D83BFE"/>
    <w:rsid w:val="00D843DB"/>
    <w:rsid w:val="00D848FB"/>
    <w:rsid w:val="00D84C63"/>
    <w:rsid w:val="00D85050"/>
    <w:rsid w:val="00D85609"/>
    <w:rsid w:val="00D85927"/>
    <w:rsid w:val="00D85A15"/>
    <w:rsid w:val="00D860CB"/>
    <w:rsid w:val="00D86C73"/>
    <w:rsid w:val="00D8729B"/>
    <w:rsid w:val="00D876BB"/>
    <w:rsid w:val="00D87D1E"/>
    <w:rsid w:val="00D87E86"/>
    <w:rsid w:val="00D9074E"/>
    <w:rsid w:val="00D90BAF"/>
    <w:rsid w:val="00D9188D"/>
    <w:rsid w:val="00D93807"/>
    <w:rsid w:val="00D93D5E"/>
    <w:rsid w:val="00D948C7"/>
    <w:rsid w:val="00D94AAD"/>
    <w:rsid w:val="00D959C0"/>
    <w:rsid w:val="00D95B15"/>
    <w:rsid w:val="00D95B24"/>
    <w:rsid w:val="00D96290"/>
    <w:rsid w:val="00D96B98"/>
    <w:rsid w:val="00D96D1D"/>
    <w:rsid w:val="00DA018A"/>
    <w:rsid w:val="00DA12A7"/>
    <w:rsid w:val="00DA1404"/>
    <w:rsid w:val="00DA1700"/>
    <w:rsid w:val="00DA1E9B"/>
    <w:rsid w:val="00DA2726"/>
    <w:rsid w:val="00DA3A95"/>
    <w:rsid w:val="00DA3FAD"/>
    <w:rsid w:val="00DA4163"/>
    <w:rsid w:val="00DA4F35"/>
    <w:rsid w:val="00DA5A6B"/>
    <w:rsid w:val="00DA7742"/>
    <w:rsid w:val="00DA7E60"/>
    <w:rsid w:val="00DB0443"/>
    <w:rsid w:val="00DB207D"/>
    <w:rsid w:val="00DB2551"/>
    <w:rsid w:val="00DB30D2"/>
    <w:rsid w:val="00DB3D8D"/>
    <w:rsid w:val="00DB3EA6"/>
    <w:rsid w:val="00DB41A2"/>
    <w:rsid w:val="00DB4216"/>
    <w:rsid w:val="00DB4600"/>
    <w:rsid w:val="00DB4861"/>
    <w:rsid w:val="00DB4867"/>
    <w:rsid w:val="00DB53B6"/>
    <w:rsid w:val="00DB5584"/>
    <w:rsid w:val="00DB5B7D"/>
    <w:rsid w:val="00DB62D9"/>
    <w:rsid w:val="00DB6E8B"/>
    <w:rsid w:val="00DB6EB5"/>
    <w:rsid w:val="00DB786F"/>
    <w:rsid w:val="00DB79C3"/>
    <w:rsid w:val="00DC0D15"/>
    <w:rsid w:val="00DC14E6"/>
    <w:rsid w:val="00DC1EE7"/>
    <w:rsid w:val="00DC2E0C"/>
    <w:rsid w:val="00DC2E96"/>
    <w:rsid w:val="00DC4807"/>
    <w:rsid w:val="00DC4919"/>
    <w:rsid w:val="00DC5B79"/>
    <w:rsid w:val="00DC5F3F"/>
    <w:rsid w:val="00DC6F0E"/>
    <w:rsid w:val="00DC6FCC"/>
    <w:rsid w:val="00DD00D4"/>
    <w:rsid w:val="00DD0C20"/>
    <w:rsid w:val="00DD0D5F"/>
    <w:rsid w:val="00DD0FCB"/>
    <w:rsid w:val="00DD134D"/>
    <w:rsid w:val="00DD1A24"/>
    <w:rsid w:val="00DD1E6F"/>
    <w:rsid w:val="00DD269B"/>
    <w:rsid w:val="00DD3359"/>
    <w:rsid w:val="00DD3E1C"/>
    <w:rsid w:val="00DD44B2"/>
    <w:rsid w:val="00DD4549"/>
    <w:rsid w:val="00DD484E"/>
    <w:rsid w:val="00DD52AA"/>
    <w:rsid w:val="00DD56CE"/>
    <w:rsid w:val="00DD5C6C"/>
    <w:rsid w:val="00DD6FEC"/>
    <w:rsid w:val="00DD7B40"/>
    <w:rsid w:val="00DD7B75"/>
    <w:rsid w:val="00DE03D1"/>
    <w:rsid w:val="00DE08B3"/>
    <w:rsid w:val="00DE0C1F"/>
    <w:rsid w:val="00DE133A"/>
    <w:rsid w:val="00DE1722"/>
    <w:rsid w:val="00DE1AF0"/>
    <w:rsid w:val="00DE1EC1"/>
    <w:rsid w:val="00DE35DF"/>
    <w:rsid w:val="00DE3795"/>
    <w:rsid w:val="00DE38CD"/>
    <w:rsid w:val="00DE38FE"/>
    <w:rsid w:val="00DE3CE9"/>
    <w:rsid w:val="00DE474E"/>
    <w:rsid w:val="00DE4800"/>
    <w:rsid w:val="00DE4F6D"/>
    <w:rsid w:val="00DE56DA"/>
    <w:rsid w:val="00DE6F22"/>
    <w:rsid w:val="00DE722B"/>
    <w:rsid w:val="00DE7572"/>
    <w:rsid w:val="00DE7E71"/>
    <w:rsid w:val="00DF0559"/>
    <w:rsid w:val="00DF0769"/>
    <w:rsid w:val="00DF15C5"/>
    <w:rsid w:val="00DF1E78"/>
    <w:rsid w:val="00DF2157"/>
    <w:rsid w:val="00DF232D"/>
    <w:rsid w:val="00DF31DE"/>
    <w:rsid w:val="00DF3364"/>
    <w:rsid w:val="00DF3669"/>
    <w:rsid w:val="00DF3D42"/>
    <w:rsid w:val="00DF40D9"/>
    <w:rsid w:val="00DF4E60"/>
    <w:rsid w:val="00DF517E"/>
    <w:rsid w:val="00DF5792"/>
    <w:rsid w:val="00DF5846"/>
    <w:rsid w:val="00DF5D65"/>
    <w:rsid w:val="00DF638D"/>
    <w:rsid w:val="00DF66B9"/>
    <w:rsid w:val="00DF72BB"/>
    <w:rsid w:val="00DF782D"/>
    <w:rsid w:val="00DF7D58"/>
    <w:rsid w:val="00E003DA"/>
    <w:rsid w:val="00E01437"/>
    <w:rsid w:val="00E014E8"/>
    <w:rsid w:val="00E016B7"/>
    <w:rsid w:val="00E01BB8"/>
    <w:rsid w:val="00E01BF4"/>
    <w:rsid w:val="00E02F88"/>
    <w:rsid w:val="00E03397"/>
    <w:rsid w:val="00E0343F"/>
    <w:rsid w:val="00E03534"/>
    <w:rsid w:val="00E03752"/>
    <w:rsid w:val="00E03D1D"/>
    <w:rsid w:val="00E04079"/>
    <w:rsid w:val="00E040A7"/>
    <w:rsid w:val="00E04578"/>
    <w:rsid w:val="00E047F2"/>
    <w:rsid w:val="00E049F7"/>
    <w:rsid w:val="00E05577"/>
    <w:rsid w:val="00E05CDD"/>
    <w:rsid w:val="00E060D1"/>
    <w:rsid w:val="00E063A8"/>
    <w:rsid w:val="00E0678B"/>
    <w:rsid w:val="00E06A73"/>
    <w:rsid w:val="00E06B61"/>
    <w:rsid w:val="00E07AC4"/>
    <w:rsid w:val="00E1052C"/>
    <w:rsid w:val="00E11C78"/>
    <w:rsid w:val="00E11FC0"/>
    <w:rsid w:val="00E12183"/>
    <w:rsid w:val="00E12B0D"/>
    <w:rsid w:val="00E1389D"/>
    <w:rsid w:val="00E1462A"/>
    <w:rsid w:val="00E146C2"/>
    <w:rsid w:val="00E14D3B"/>
    <w:rsid w:val="00E14D64"/>
    <w:rsid w:val="00E15A0E"/>
    <w:rsid w:val="00E16EE7"/>
    <w:rsid w:val="00E17216"/>
    <w:rsid w:val="00E1742F"/>
    <w:rsid w:val="00E17BB2"/>
    <w:rsid w:val="00E17EBD"/>
    <w:rsid w:val="00E200CA"/>
    <w:rsid w:val="00E201E6"/>
    <w:rsid w:val="00E20572"/>
    <w:rsid w:val="00E20596"/>
    <w:rsid w:val="00E21382"/>
    <w:rsid w:val="00E2172B"/>
    <w:rsid w:val="00E221AD"/>
    <w:rsid w:val="00E22636"/>
    <w:rsid w:val="00E22A0D"/>
    <w:rsid w:val="00E22DB7"/>
    <w:rsid w:val="00E232B6"/>
    <w:rsid w:val="00E26DFC"/>
    <w:rsid w:val="00E270F8"/>
    <w:rsid w:val="00E27212"/>
    <w:rsid w:val="00E27B11"/>
    <w:rsid w:val="00E27F03"/>
    <w:rsid w:val="00E30B85"/>
    <w:rsid w:val="00E30DD1"/>
    <w:rsid w:val="00E31518"/>
    <w:rsid w:val="00E31BCE"/>
    <w:rsid w:val="00E3228E"/>
    <w:rsid w:val="00E32EF9"/>
    <w:rsid w:val="00E330E7"/>
    <w:rsid w:val="00E336BB"/>
    <w:rsid w:val="00E33A65"/>
    <w:rsid w:val="00E33B51"/>
    <w:rsid w:val="00E34EEF"/>
    <w:rsid w:val="00E35366"/>
    <w:rsid w:val="00E35715"/>
    <w:rsid w:val="00E3610B"/>
    <w:rsid w:val="00E3623E"/>
    <w:rsid w:val="00E36B73"/>
    <w:rsid w:val="00E36BB7"/>
    <w:rsid w:val="00E37103"/>
    <w:rsid w:val="00E37368"/>
    <w:rsid w:val="00E409A2"/>
    <w:rsid w:val="00E4106E"/>
    <w:rsid w:val="00E412B4"/>
    <w:rsid w:val="00E41E31"/>
    <w:rsid w:val="00E422E0"/>
    <w:rsid w:val="00E42610"/>
    <w:rsid w:val="00E42622"/>
    <w:rsid w:val="00E43205"/>
    <w:rsid w:val="00E43220"/>
    <w:rsid w:val="00E43F05"/>
    <w:rsid w:val="00E440C7"/>
    <w:rsid w:val="00E44671"/>
    <w:rsid w:val="00E44B54"/>
    <w:rsid w:val="00E45362"/>
    <w:rsid w:val="00E4589C"/>
    <w:rsid w:val="00E465CD"/>
    <w:rsid w:val="00E47279"/>
    <w:rsid w:val="00E5072D"/>
    <w:rsid w:val="00E50B17"/>
    <w:rsid w:val="00E5110F"/>
    <w:rsid w:val="00E512A6"/>
    <w:rsid w:val="00E5134F"/>
    <w:rsid w:val="00E51612"/>
    <w:rsid w:val="00E51E41"/>
    <w:rsid w:val="00E523FA"/>
    <w:rsid w:val="00E52EF0"/>
    <w:rsid w:val="00E530CA"/>
    <w:rsid w:val="00E53927"/>
    <w:rsid w:val="00E53E3F"/>
    <w:rsid w:val="00E54874"/>
    <w:rsid w:val="00E5492F"/>
    <w:rsid w:val="00E54FB6"/>
    <w:rsid w:val="00E5609A"/>
    <w:rsid w:val="00E565E6"/>
    <w:rsid w:val="00E56AFD"/>
    <w:rsid w:val="00E56B66"/>
    <w:rsid w:val="00E572D4"/>
    <w:rsid w:val="00E57BB5"/>
    <w:rsid w:val="00E60B0A"/>
    <w:rsid w:val="00E61222"/>
    <w:rsid w:val="00E6199B"/>
    <w:rsid w:val="00E620A0"/>
    <w:rsid w:val="00E62402"/>
    <w:rsid w:val="00E62467"/>
    <w:rsid w:val="00E62D98"/>
    <w:rsid w:val="00E63030"/>
    <w:rsid w:val="00E63BED"/>
    <w:rsid w:val="00E64637"/>
    <w:rsid w:val="00E648CF"/>
    <w:rsid w:val="00E64B87"/>
    <w:rsid w:val="00E65303"/>
    <w:rsid w:val="00E6546B"/>
    <w:rsid w:val="00E65B05"/>
    <w:rsid w:val="00E65D4A"/>
    <w:rsid w:val="00E65D9D"/>
    <w:rsid w:val="00E65F63"/>
    <w:rsid w:val="00E6601D"/>
    <w:rsid w:val="00E662EC"/>
    <w:rsid w:val="00E664DC"/>
    <w:rsid w:val="00E66745"/>
    <w:rsid w:val="00E66A17"/>
    <w:rsid w:val="00E66BF4"/>
    <w:rsid w:val="00E67438"/>
    <w:rsid w:val="00E67EB4"/>
    <w:rsid w:val="00E67F2F"/>
    <w:rsid w:val="00E70339"/>
    <w:rsid w:val="00E70A0E"/>
    <w:rsid w:val="00E714B6"/>
    <w:rsid w:val="00E7212D"/>
    <w:rsid w:val="00E7244E"/>
    <w:rsid w:val="00E73695"/>
    <w:rsid w:val="00E739D2"/>
    <w:rsid w:val="00E73A2B"/>
    <w:rsid w:val="00E74CA5"/>
    <w:rsid w:val="00E75069"/>
    <w:rsid w:val="00E75286"/>
    <w:rsid w:val="00E75CC2"/>
    <w:rsid w:val="00E76A9B"/>
    <w:rsid w:val="00E76F8D"/>
    <w:rsid w:val="00E76F92"/>
    <w:rsid w:val="00E77311"/>
    <w:rsid w:val="00E77740"/>
    <w:rsid w:val="00E778CD"/>
    <w:rsid w:val="00E77FAA"/>
    <w:rsid w:val="00E80217"/>
    <w:rsid w:val="00E807F4"/>
    <w:rsid w:val="00E81B21"/>
    <w:rsid w:val="00E83536"/>
    <w:rsid w:val="00E837B6"/>
    <w:rsid w:val="00E84002"/>
    <w:rsid w:val="00E84173"/>
    <w:rsid w:val="00E842C1"/>
    <w:rsid w:val="00E842E8"/>
    <w:rsid w:val="00E845C6"/>
    <w:rsid w:val="00E858FE"/>
    <w:rsid w:val="00E865BA"/>
    <w:rsid w:val="00E87543"/>
    <w:rsid w:val="00E878E6"/>
    <w:rsid w:val="00E906D7"/>
    <w:rsid w:val="00E907D4"/>
    <w:rsid w:val="00E90826"/>
    <w:rsid w:val="00E90865"/>
    <w:rsid w:val="00E90B08"/>
    <w:rsid w:val="00E90DB4"/>
    <w:rsid w:val="00E91145"/>
    <w:rsid w:val="00E91272"/>
    <w:rsid w:val="00E926AE"/>
    <w:rsid w:val="00E936A3"/>
    <w:rsid w:val="00E93BDA"/>
    <w:rsid w:val="00E93C52"/>
    <w:rsid w:val="00E94783"/>
    <w:rsid w:val="00E94D92"/>
    <w:rsid w:val="00E954FE"/>
    <w:rsid w:val="00E956C4"/>
    <w:rsid w:val="00E95FC8"/>
    <w:rsid w:val="00E96060"/>
    <w:rsid w:val="00E96850"/>
    <w:rsid w:val="00E97434"/>
    <w:rsid w:val="00E97523"/>
    <w:rsid w:val="00E9758D"/>
    <w:rsid w:val="00E9779C"/>
    <w:rsid w:val="00E97BA2"/>
    <w:rsid w:val="00EA171B"/>
    <w:rsid w:val="00EA1AD8"/>
    <w:rsid w:val="00EA1AE1"/>
    <w:rsid w:val="00EA1B28"/>
    <w:rsid w:val="00EA1EFE"/>
    <w:rsid w:val="00EA213D"/>
    <w:rsid w:val="00EA253E"/>
    <w:rsid w:val="00EA28CC"/>
    <w:rsid w:val="00EA2A91"/>
    <w:rsid w:val="00EA3621"/>
    <w:rsid w:val="00EA3F1B"/>
    <w:rsid w:val="00EA4B14"/>
    <w:rsid w:val="00EA57A8"/>
    <w:rsid w:val="00EA711F"/>
    <w:rsid w:val="00EA79B2"/>
    <w:rsid w:val="00EB0149"/>
    <w:rsid w:val="00EB0707"/>
    <w:rsid w:val="00EB11B7"/>
    <w:rsid w:val="00EB1683"/>
    <w:rsid w:val="00EB30D9"/>
    <w:rsid w:val="00EB31CE"/>
    <w:rsid w:val="00EB395D"/>
    <w:rsid w:val="00EB3E12"/>
    <w:rsid w:val="00EB4B15"/>
    <w:rsid w:val="00EB4D5D"/>
    <w:rsid w:val="00EB5293"/>
    <w:rsid w:val="00EB5F91"/>
    <w:rsid w:val="00EB610F"/>
    <w:rsid w:val="00EB624D"/>
    <w:rsid w:val="00EB7289"/>
    <w:rsid w:val="00EB7337"/>
    <w:rsid w:val="00EB7958"/>
    <w:rsid w:val="00EB7DD1"/>
    <w:rsid w:val="00EB7E04"/>
    <w:rsid w:val="00EB7E05"/>
    <w:rsid w:val="00EC005D"/>
    <w:rsid w:val="00EC03B6"/>
    <w:rsid w:val="00EC1352"/>
    <w:rsid w:val="00EC1C10"/>
    <w:rsid w:val="00EC1D3E"/>
    <w:rsid w:val="00EC244C"/>
    <w:rsid w:val="00EC306A"/>
    <w:rsid w:val="00EC3660"/>
    <w:rsid w:val="00EC3B48"/>
    <w:rsid w:val="00EC426E"/>
    <w:rsid w:val="00EC4A19"/>
    <w:rsid w:val="00EC4A55"/>
    <w:rsid w:val="00EC58FD"/>
    <w:rsid w:val="00EC5A39"/>
    <w:rsid w:val="00EC5CC9"/>
    <w:rsid w:val="00EC60CD"/>
    <w:rsid w:val="00EC6A6A"/>
    <w:rsid w:val="00ED015D"/>
    <w:rsid w:val="00ED0C49"/>
    <w:rsid w:val="00ED0F3F"/>
    <w:rsid w:val="00ED204F"/>
    <w:rsid w:val="00ED21A8"/>
    <w:rsid w:val="00ED29B3"/>
    <w:rsid w:val="00ED2B56"/>
    <w:rsid w:val="00ED31C6"/>
    <w:rsid w:val="00ED406F"/>
    <w:rsid w:val="00ED4E87"/>
    <w:rsid w:val="00ED50E8"/>
    <w:rsid w:val="00ED5332"/>
    <w:rsid w:val="00ED59C3"/>
    <w:rsid w:val="00ED5AE3"/>
    <w:rsid w:val="00ED64FD"/>
    <w:rsid w:val="00ED6870"/>
    <w:rsid w:val="00ED6AF2"/>
    <w:rsid w:val="00ED6E35"/>
    <w:rsid w:val="00ED6FD6"/>
    <w:rsid w:val="00ED743D"/>
    <w:rsid w:val="00ED772A"/>
    <w:rsid w:val="00ED7EF2"/>
    <w:rsid w:val="00EE0056"/>
    <w:rsid w:val="00EE03D2"/>
    <w:rsid w:val="00EE0628"/>
    <w:rsid w:val="00EE0C09"/>
    <w:rsid w:val="00EE0D42"/>
    <w:rsid w:val="00EE15D5"/>
    <w:rsid w:val="00EE17AC"/>
    <w:rsid w:val="00EE1F9F"/>
    <w:rsid w:val="00EE226C"/>
    <w:rsid w:val="00EE2AC9"/>
    <w:rsid w:val="00EE3948"/>
    <w:rsid w:val="00EE46C1"/>
    <w:rsid w:val="00EE4ACE"/>
    <w:rsid w:val="00EE60BF"/>
    <w:rsid w:val="00EE69D0"/>
    <w:rsid w:val="00EE7656"/>
    <w:rsid w:val="00EE7B7C"/>
    <w:rsid w:val="00EF027D"/>
    <w:rsid w:val="00EF10C7"/>
    <w:rsid w:val="00EF1A3E"/>
    <w:rsid w:val="00EF1FD9"/>
    <w:rsid w:val="00EF233B"/>
    <w:rsid w:val="00EF3887"/>
    <w:rsid w:val="00EF3AB2"/>
    <w:rsid w:val="00EF4B7F"/>
    <w:rsid w:val="00EF5260"/>
    <w:rsid w:val="00EF6087"/>
    <w:rsid w:val="00EF6EDB"/>
    <w:rsid w:val="00EF71D1"/>
    <w:rsid w:val="00EF7438"/>
    <w:rsid w:val="00EF7695"/>
    <w:rsid w:val="00EF7769"/>
    <w:rsid w:val="00EF78E8"/>
    <w:rsid w:val="00EF7C8D"/>
    <w:rsid w:val="00EF7FED"/>
    <w:rsid w:val="00F00BAC"/>
    <w:rsid w:val="00F02001"/>
    <w:rsid w:val="00F02640"/>
    <w:rsid w:val="00F02B39"/>
    <w:rsid w:val="00F03A71"/>
    <w:rsid w:val="00F043FD"/>
    <w:rsid w:val="00F059BA"/>
    <w:rsid w:val="00F068CD"/>
    <w:rsid w:val="00F06DB6"/>
    <w:rsid w:val="00F071CF"/>
    <w:rsid w:val="00F07417"/>
    <w:rsid w:val="00F075CD"/>
    <w:rsid w:val="00F07974"/>
    <w:rsid w:val="00F07D14"/>
    <w:rsid w:val="00F100EC"/>
    <w:rsid w:val="00F103EF"/>
    <w:rsid w:val="00F1101F"/>
    <w:rsid w:val="00F1134F"/>
    <w:rsid w:val="00F114AC"/>
    <w:rsid w:val="00F11C34"/>
    <w:rsid w:val="00F12559"/>
    <w:rsid w:val="00F13009"/>
    <w:rsid w:val="00F13D4D"/>
    <w:rsid w:val="00F1448A"/>
    <w:rsid w:val="00F150F4"/>
    <w:rsid w:val="00F15A64"/>
    <w:rsid w:val="00F16131"/>
    <w:rsid w:val="00F162E9"/>
    <w:rsid w:val="00F1684C"/>
    <w:rsid w:val="00F16A41"/>
    <w:rsid w:val="00F16AD1"/>
    <w:rsid w:val="00F205FF"/>
    <w:rsid w:val="00F21190"/>
    <w:rsid w:val="00F217C7"/>
    <w:rsid w:val="00F21E47"/>
    <w:rsid w:val="00F2217B"/>
    <w:rsid w:val="00F225AB"/>
    <w:rsid w:val="00F22AAB"/>
    <w:rsid w:val="00F230BD"/>
    <w:rsid w:val="00F24EE6"/>
    <w:rsid w:val="00F2510B"/>
    <w:rsid w:val="00F25A12"/>
    <w:rsid w:val="00F25CC4"/>
    <w:rsid w:val="00F264B2"/>
    <w:rsid w:val="00F26623"/>
    <w:rsid w:val="00F26CD3"/>
    <w:rsid w:val="00F27A44"/>
    <w:rsid w:val="00F301BF"/>
    <w:rsid w:val="00F30A6B"/>
    <w:rsid w:val="00F31651"/>
    <w:rsid w:val="00F31B2D"/>
    <w:rsid w:val="00F320DC"/>
    <w:rsid w:val="00F3246B"/>
    <w:rsid w:val="00F3284D"/>
    <w:rsid w:val="00F32BE2"/>
    <w:rsid w:val="00F337E8"/>
    <w:rsid w:val="00F34360"/>
    <w:rsid w:val="00F345D7"/>
    <w:rsid w:val="00F34AA3"/>
    <w:rsid w:val="00F34E8A"/>
    <w:rsid w:val="00F34FC0"/>
    <w:rsid w:val="00F35339"/>
    <w:rsid w:val="00F36739"/>
    <w:rsid w:val="00F37013"/>
    <w:rsid w:val="00F371C0"/>
    <w:rsid w:val="00F41308"/>
    <w:rsid w:val="00F4152D"/>
    <w:rsid w:val="00F4171C"/>
    <w:rsid w:val="00F41951"/>
    <w:rsid w:val="00F42A2C"/>
    <w:rsid w:val="00F431ED"/>
    <w:rsid w:val="00F4372A"/>
    <w:rsid w:val="00F438C3"/>
    <w:rsid w:val="00F439A3"/>
    <w:rsid w:val="00F45A67"/>
    <w:rsid w:val="00F46237"/>
    <w:rsid w:val="00F464ED"/>
    <w:rsid w:val="00F46BB8"/>
    <w:rsid w:val="00F46E45"/>
    <w:rsid w:val="00F47C15"/>
    <w:rsid w:val="00F507B6"/>
    <w:rsid w:val="00F507C7"/>
    <w:rsid w:val="00F50819"/>
    <w:rsid w:val="00F50B68"/>
    <w:rsid w:val="00F50DC4"/>
    <w:rsid w:val="00F51985"/>
    <w:rsid w:val="00F51A1F"/>
    <w:rsid w:val="00F51C55"/>
    <w:rsid w:val="00F52C05"/>
    <w:rsid w:val="00F53125"/>
    <w:rsid w:val="00F54873"/>
    <w:rsid w:val="00F5512B"/>
    <w:rsid w:val="00F553AF"/>
    <w:rsid w:val="00F55537"/>
    <w:rsid w:val="00F559A0"/>
    <w:rsid w:val="00F559DA"/>
    <w:rsid w:val="00F55D85"/>
    <w:rsid w:val="00F55F5D"/>
    <w:rsid w:val="00F5628A"/>
    <w:rsid w:val="00F565FB"/>
    <w:rsid w:val="00F56A7C"/>
    <w:rsid w:val="00F5703E"/>
    <w:rsid w:val="00F5763F"/>
    <w:rsid w:val="00F57A2E"/>
    <w:rsid w:val="00F57C1C"/>
    <w:rsid w:val="00F61618"/>
    <w:rsid w:val="00F61948"/>
    <w:rsid w:val="00F6196F"/>
    <w:rsid w:val="00F61F09"/>
    <w:rsid w:val="00F62A63"/>
    <w:rsid w:val="00F62D2C"/>
    <w:rsid w:val="00F63181"/>
    <w:rsid w:val="00F6331F"/>
    <w:rsid w:val="00F6334C"/>
    <w:rsid w:val="00F63599"/>
    <w:rsid w:val="00F639E7"/>
    <w:rsid w:val="00F6553C"/>
    <w:rsid w:val="00F655D2"/>
    <w:rsid w:val="00F66766"/>
    <w:rsid w:val="00F6702A"/>
    <w:rsid w:val="00F6719F"/>
    <w:rsid w:val="00F676B2"/>
    <w:rsid w:val="00F67959"/>
    <w:rsid w:val="00F71548"/>
    <w:rsid w:val="00F71C77"/>
    <w:rsid w:val="00F71E32"/>
    <w:rsid w:val="00F71F11"/>
    <w:rsid w:val="00F72E5F"/>
    <w:rsid w:val="00F73162"/>
    <w:rsid w:val="00F73883"/>
    <w:rsid w:val="00F73CDB"/>
    <w:rsid w:val="00F74176"/>
    <w:rsid w:val="00F768B6"/>
    <w:rsid w:val="00F76BFB"/>
    <w:rsid w:val="00F77400"/>
    <w:rsid w:val="00F777A6"/>
    <w:rsid w:val="00F77DC3"/>
    <w:rsid w:val="00F80493"/>
    <w:rsid w:val="00F804A4"/>
    <w:rsid w:val="00F80553"/>
    <w:rsid w:val="00F807E5"/>
    <w:rsid w:val="00F8119C"/>
    <w:rsid w:val="00F818A5"/>
    <w:rsid w:val="00F82A5E"/>
    <w:rsid w:val="00F82C33"/>
    <w:rsid w:val="00F82F45"/>
    <w:rsid w:val="00F82F4F"/>
    <w:rsid w:val="00F82F9D"/>
    <w:rsid w:val="00F83547"/>
    <w:rsid w:val="00F839CC"/>
    <w:rsid w:val="00F8410E"/>
    <w:rsid w:val="00F845A8"/>
    <w:rsid w:val="00F85632"/>
    <w:rsid w:val="00F85A72"/>
    <w:rsid w:val="00F85F0D"/>
    <w:rsid w:val="00F86CDE"/>
    <w:rsid w:val="00F86F61"/>
    <w:rsid w:val="00F8706B"/>
    <w:rsid w:val="00F87137"/>
    <w:rsid w:val="00F87229"/>
    <w:rsid w:val="00F87697"/>
    <w:rsid w:val="00F90145"/>
    <w:rsid w:val="00F9113C"/>
    <w:rsid w:val="00F9135B"/>
    <w:rsid w:val="00F91437"/>
    <w:rsid w:val="00F914A3"/>
    <w:rsid w:val="00F914F1"/>
    <w:rsid w:val="00F919B6"/>
    <w:rsid w:val="00F91CA0"/>
    <w:rsid w:val="00F92BAB"/>
    <w:rsid w:val="00F938A1"/>
    <w:rsid w:val="00F93AF8"/>
    <w:rsid w:val="00F9405A"/>
    <w:rsid w:val="00F943B1"/>
    <w:rsid w:val="00F94687"/>
    <w:rsid w:val="00F94E0D"/>
    <w:rsid w:val="00F9527B"/>
    <w:rsid w:val="00F95F4E"/>
    <w:rsid w:val="00F96913"/>
    <w:rsid w:val="00F96DA0"/>
    <w:rsid w:val="00F9760D"/>
    <w:rsid w:val="00FA1859"/>
    <w:rsid w:val="00FA213C"/>
    <w:rsid w:val="00FA2A2F"/>
    <w:rsid w:val="00FA3F8D"/>
    <w:rsid w:val="00FA495B"/>
    <w:rsid w:val="00FA4A4B"/>
    <w:rsid w:val="00FA5078"/>
    <w:rsid w:val="00FA5F78"/>
    <w:rsid w:val="00FA62A6"/>
    <w:rsid w:val="00FA65A2"/>
    <w:rsid w:val="00FA6802"/>
    <w:rsid w:val="00FB0896"/>
    <w:rsid w:val="00FB09CA"/>
    <w:rsid w:val="00FB12A8"/>
    <w:rsid w:val="00FB1ECB"/>
    <w:rsid w:val="00FB2382"/>
    <w:rsid w:val="00FB2F91"/>
    <w:rsid w:val="00FB329F"/>
    <w:rsid w:val="00FB342B"/>
    <w:rsid w:val="00FB390B"/>
    <w:rsid w:val="00FB42D1"/>
    <w:rsid w:val="00FB5EE5"/>
    <w:rsid w:val="00FB6877"/>
    <w:rsid w:val="00FB6E0E"/>
    <w:rsid w:val="00FB70D8"/>
    <w:rsid w:val="00FB725D"/>
    <w:rsid w:val="00FC0723"/>
    <w:rsid w:val="00FC0B40"/>
    <w:rsid w:val="00FC103D"/>
    <w:rsid w:val="00FC1268"/>
    <w:rsid w:val="00FC131E"/>
    <w:rsid w:val="00FC22F0"/>
    <w:rsid w:val="00FC2716"/>
    <w:rsid w:val="00FC3824"/>
    <w:rsid w:val="00FC3868"/>
    <w:rsid w:val="00FC3C48"/>
    <w:rsid w:val="00FC5385"/>
    <w:rsid w:val="00FC598D"/>
    <w:rsid w:val="00FC5B3D"/>
    <w:rsid w:val="00FC6928"/>
    <w:rsid w:val="00FC6B22"/>
    <w:rsid w:val="00FC7129"/>
    <w:rsid w:val="00FC756D"/>
    <w:rsid w:val="00FC76B4"/>
    <w:rsid w:val="00FC7FCB"/>
    <w:rsid w:val="00FD2B36"/>
    <w:rsid w:val="00FD349A"/>
    <w:rsid w:val="00FD5104"/>
    <w:rsid w:val="00FD53E7"/>
    <w:rsid w:val="00FD59AB"/>
    <w:rsid w:val="00FD59F0"/>
    <w:rsid w:val="00FD5E0A"/>
    <w:rsid w:val="00FD605B"/>
    <w:rsid w:val="00FD62F0"/>
    <w:rsid w:val="00FD6F3E"/>
    <w:rsid w:val="00FD6FBB"/>
    <w:rsid w:val="00FD7039"/>
    <w:rsid w:val="00FD757F"/>
    <w:rsid w:val="00FD7B69"/>
    <w:rsid w:val="00FD7CFC"/>
    <w:rsid w:val="00FE02B9"/>
    <w:rsid w:val="00FE0465"/>
    <w:rsid w:val="00FE05F9"/>
    <w:rsid w:val="00FE07E3"/>
    <w:rsid w:val="00FE0930"/>
    <w:rsid w:val="00FE1104"/>
    <w:rsid w:val="00FE13DB"/>
    <w:rsid w:val="00FE168A"/>
    <w:rsid w:val="00FE19E5"/>
    <w:rsid w:val="00FE23C1"/>
    <w:rsid w:val="00FE2A82"/>
    <w:rsid w:val="00FE35E1"/>
    <w:rsid w:val="00FE389A"/>
    <w:rsid w:val="00FE3AC2"/>
    <w:rsid w:val="00FE44AA"/>
    <w:rsid w:val="00FE4D20"/>
    <w:rsid w:val="00FE50B5"/>
    <w:rsid w:val="00FE7750"/>
    <w:rsid w:val="00FE7938"/>
    <w:rsid w:val="00FE7ABF"/>
    <w:rsid w:val="00FE7F76"/>
    <w:rsid w:val="00FF05A9"/>
    <w:rsid w:val="00FF07D0"/>
    <w:rsid w:val="00FF0941"/>
    <w:rsid w:val="00FF0A9F"/>
    <w:rsid w:val="00FF0BEE"/>
    <w:rsid w:val="00FF0CEF"/>
    <w:rsid w:val="00FF0D96"/>
    <w:rsid w:val="00FF1153"/>
    <w:rsid w:val="00FF20E0"/>
    <w:rsid w:val="00FF25F6"/>
    <w:rsid w:val="00FF342E"/>
    <w:rsid w:val="00FF3690"/>
    <w:rsid w:val="00FF369D"/>
    <w:rsid w:val="00FF3B02"/>
    <w:rsid w:val="00FF3C41"/>
    <w:rsid w:val="00FF3DF7"/>
    <w:rsid w:val="00FF47B7"/>
    <w:rsid w:val="00FF4AF7"/>
    <w:rsid w:val="00FF4E86"/>
    <w:rsid w:val="00FF5F80"/>
    <w:rsid w:val="00FF6C78"/>
    <w:rsid w:val="00FF6CD5"/>
    <w:rsid w:val="00FF6D59"/>
    <w:rsid w:val="00FF6F15"/>
    <w:rsid w:val="00FF7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D7FE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3FAD"/>
    <w:pPr>
      <w:spacing w:after="120" w:line="280" w:lineRule="atLeast"/>
      <w:jc w:val="both"/>
    </w:pPr>
    <w:rPr>
      <w:rFonts w:ascii="Arial" w:eastAsia="Times New Roman" w:hAnsi="Arial"/>
    </w:rPr>
  </w:style>
  <w:style w:type="paragraph" w:styleId="Nadpis1">
    <w:name w:val="heading 1"/>
    <w:basedOn w:val="Normln"/>
    <w:next w:val="Normln"/>
    <w:link w:val="Nadpis1Char"/>
    <w:qFormat/>
    <w:rsid w:val="00EE3948"/>
    <w:pPr>
      <w:keepNext/>
      <w:numPr>
        <w:numId w:val="1"/>
      </w:numPr>
      <w:overflowPunct w:val="0"/>
      <w:autoSpaceDE w:val="0"/>
      <w:autoSpaceDN w:val="0"/>
      <w:adjustRightInd w:val="0"/>
      <w:spacing w:before="360" w:after="240"/>
      <w:jc w:val="center"/>
      <w:textAlignment w:val="baseline"/>
      <w:outlineLvl w:val="0"/>
    </w:pPr>
    <w:rPr>
      <w:b/>
      <w:sz w:val="24"/>
      <w:lang w:val="x-none" w:eastAsia="x-none"/>
    </w:rPr>
  </w:style>
  <w:style w:type="paragraph" w:styleId="Nadpis2">
    <w:name w:val="heading 2"/>
    <w:basedOn w:val="Normln"/>
    <w:next w:val="Normln"/>
    <w:link w:val="Nadpis2Char"/>
    <w:qFormat/>
    <w:rsid w:val="00473FBB"/>
    <w:pPr>
      <w:keepNext/>
      <w:spacing w:before="480" w:after="240"/>
      <w:jc w:val="center"/>
      <w:outlineLvl w:val="1"/>
    </w:pPr>
    <w:rPr>
      <w:b/>
      <w:sz w:val="28"/>
      <w:lang w:val="x-none" w:eastAsia="x-none"/>
    </w:rPr>
  </w:style>
  <w:style w:type="paragraph" w:styleId="Nadpis3">
    <w:name w:val="heading 3"/>
    <w:basedOn w:val="Normln"/>
    <w:next w:val="Normln"/>
    <w:link w:val="Nadpis3Char"/>
    <w:qFormat/>
    <w:rsid w:val="00E84002"/>
    <w:pPr>
      <w:keepNext/>
      <w:numPr>
        <w:numId w:val="2"/>
      </w:numPr>
      <w:spacing w:before="480"/>
      <w:outlineLvl w:val="2"/>
    </w:pPr>
    <w:rPr>
      <w:b/>
      <w:sz w:val="28"/>
      <w:lang w:val="x-none" w:eastAsia="x-none"/>
    </w:rPr>
  </w:style>
  <w:style w:type="paragraph" w:styleId="Nadpis4">
    <w:name w:val="heading 4"/>
    <w:basedOn w:val="Normln"/>
    <w:next w:val="Normln"/>
    <w:link w:val="Nadpis4Char"/>
    <w:qFormat/>
    <w:rsid w:val="00E84002"/>
    <w:pPr>
      <w:keepNext/>
      <w:numPr>
        <w:ilvl w:val="3"/>
        <w:numId w:val="1"/>
      </w:numPr>
      <w:spacing w:before="120"/>
      <w:outlineLvl w:val="3"/>
    </w:pPr>
    <w:rPr>
      <w:b/>
      <w:i/>
      <w:lang w:val="en-GB" w:eastAsia="x-none"/>
    </w:rPr>
  </w:style>
  <w:style w:type="paragraph" w:styleId="Nadpis5">
    <w:name w:val="heading 5"/>
    <w:basedOn w:val="Normln"/>
    <w:next w:val="Normln"/>
    <w:link w:val="Nadpis5Char"/>
    <w:qFormat/>
    <w:rsid w:val="00E84002"/>
    <w:pPr>
      <w:numPr>
        <w:ilvl w:val="4"/>
        <w:numId w:val="1"/>
      </w:numPr>
      <w:spacing w:before="240" w:after="60"/>
      <w:outlineLvl w:val="4"/>
    </w:pPr>
    <w:rPr>
      <w:lang w:val="x-none" w:eastAsia="x-none"/>
    </w:rPr>
  </w:style>
  <w:style w:type="paragraph" w:styleId="Nadpis6">
    <w:name w:val="heading 6"/>
    <w:basedOn w:val="Normln"/>
    <w:next w:val="Normln"/>
    <w:link w:val="Nadpis6Char"/>
    <w:qFormat/>
    <w:rsid w:val="00E84002"/>
    <w:pPr>
      <w:numPr>
        <w:ilvl w:val="5"/>
        <w:numId w:val="1"/>
      </w:numPr>
      <w:spacing w:before="240" w:after="60"/>
      <w:outlineLvl w:val="5"/>
    </w:pPr>
    <w:rPr>
      <w:i/>
      <w:lang w:val="x-none" w:eastAsia="x-none"/>
    </w:rPr>
  </w:style>
  <w:style w:type="paragraph" w:styleId="Nadpis7">
    <w:name w:val="heading 7"/>
    <w:basedOn w:val="Normln"/>
    <w:next w:val="Normln"/>
    <w:link w:val="Nadpis7Char"/>
    <w:qFormat/>
    <w:rsid w:val="00E84002"/>
    <w:pPr>
      <w:numPr>
        <w:ilvl w:val="6"/>
        <w:numId w:val="1"/>
      </w:numPr>
      <w:spacing w:before="240" w:after="60"/>
      <w:outlineLvl w:val="6"/>
    </w:pPr>
    <w:rPr>
      <w:lang w:val="x-none" w:eastAsia="x-none"/>
    </w:rPr>
  </w:style>
  <w:style w:type="paragraph" w:styleId="Nadpis8">
    <w:name w:val="heading 8"/>
    <w:basedOn w:val="Normln"/>
    <w:next w:val="Normln"/>
    <w:link w:val="Nadpis8Char"/>
    <w:qFormat/>
    <w:rsid w:val="00E84002"/>
    <w:pPr>
      <w:numPr>
        <w:ilvl w:val="7"/>
        <w:numId w:val="1"/>
      </w:numPr>
      <w:spacing w:before="240" w:after="60"/>
      <w:outlineLvl w:val="7"/>
    </w:pPr>
    <w:rPr>
      <w:i/>
      <w:lang w:val="x-none" w:eastAsia="x-none"/>
    </w:rPr>
  </w:style>
  <w:style w:type="paragraph" w:styleId="Nadpis9">
    <w:name w:val="heading 9"/>
    <w:basedOn w:val="Normln"/>
    <w:next w:val="Normln"/>
    <w:link w:val="Nadpis9Char"/>
    <w:qFormat/>
    <w:rsid w:val="00E84002"/>
    <w:pPr>
      <w:numPr>
        <w:ilvl w:val="8"/>
        <w:numId w:val="1"/>
      </w:numPr>
      <w:spacing w:before="240" w:after="60"/>
      <w:outlineLvl w:val="8"/>
    </w:pPr>
    <w:rPr>
      <w:b/>
      <w:i/>
      <w:sz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EE3948"/>
    <w:rPr>
      <w:rFonts w:ascii="Arial" w:eastAsia="Times New Roman" w:hAnsi="Arial"/>
      <w:b/>
      <w:sz w:val="24"/>
      <w:lang w:val="x-none" w:eastAsia="x-none"/>
    </w:rPr>
  </w:style>
  <w:style w:type="character" w:customStyle="1" w:styleId="Nadpis2Char">
    <w:name w:val="Nadpis 2 Char"/>
    <w:link w:val="Nadpis2"/>
    <w:rsid w:val="00473FBB"/>
    <w:rPr>
      <w:rFonts w:ascii="Times New Roman" w:eastAsia="Times New Roman" w:hAnsi="Times New Roman"/>
      <w:b/>
      <w:sz w:val="28"/>
      <w:lang w:val="x-none" w:eastAsia="x-none"/>
    </w:rPr>
  </w:style>
  <w:style w:type="character" w:customStyle="1" w:styleId="Nadpis3Char">
    <w:name w:val="Nadpis 3 Char"/>
    <w:link w:val="Nadpis3"/>
    <w:rsid w:val="00E84002"/>
    <w:rPr>
      <w:rFonts w:ascii="Arial" w:eastAsia="Times New Roman" w:hAnsi="Arial"/>
      <w:b/>
      <w:sz w:val="28"/>
      <w:lang w:val="x-none" w:eastAsia="x-none"/>
    </w:rPr>
  </w:style>
  <w:style w:type="character" w:customStyle="1" w:styleId="Nadpis4Char">
    <w:name w:val="Nadpis 4 Char"/>
    <w:link w:val="Nadpis4"/>
    <w:rsid w:val="00E84002"/>
    <w:rPr>
      <w:rFonts w:ascii="Arial" w:eastAsia="Times New Roman" w:hAnsi="Arial"/>
      <w:b/>
      <w:i/>
      <w:lang w:val="en-GB" w:eastAsia="x-none"/>
    </w:rPr>
  </w:style>
  <w:style w:type="character" w:customStyle="1" w:styleId="Nadpis5Char">
    <w:name w:val="Nadpis 5 Char"/>
    <w:link w:val="Nadpis5"/>
    <w:rsid w:val="00E84002"/>
    <w:rPr>
      <w:rFonts w:ascii="Arial" w:eastAsia="Times New Roman" w:hAnsi="Arial"/>
      <w:lang w:val="x-none" w:eastAsia="x-none"/>
    </w:rPr>
  </w:style>
  <w:style w:type="character" w:customStyle="1" w:styleId="Nadpis6Char">
    <w:name w:val="Nadpis 6 Char"/>
    <w:link w:val="Nadpis6"/>
    <w:rsid w:val="00E84002"/>
    <w:rPr>
      <w:rFonts w:ascii="Arial" w:eastAsia="Times New Roman" w:hAnsi="Arial"/>
      <w:i/>
      <w:lang w:val="x-none" w:eastAsia="x-none"/>
    </w:rPr>
  </w:style>
  <w:style w:type="character" w:customStyle="1" w:styleId="Nadpis7Char">
    <w:name w:val="Nadpis 7 Char"/>
    <w:link w:val="Nadpis7"/>
    <w:rsid w:val="00E84002"/>
    <w:rPr>
      <w:rFonts w:ascii="Arial" w:eastAsia="Times New Roman" w:hAnsi="Arial"/>
      <w:lang w:val="x-none" w:eastAsia="x-none"/>
    </w:rPr>
  </w:style>
  <w:style w:type="character" w:customStyle="1" w:styleId="Nadpis8Char">
    <w:name w:val="Nadpis 8 Char"/>
    <w:link w:val="Nadpis8"/>
    <w:rsid w:val="00E84002"/>
    <w:rPr>
      <w:rFonts w:ascii="Arial" w:eastAsia="Times New Roman" w:hAnsi="Arial"/>
      <w:i/>
      <w:lang w:val="x-none" w:eastAsia="x-none"/>
    </w:rPr>
  </w:style>
  <w:style w:type="character" w:customStyle="1" w:styleId="Nadpis9Char">
    <w:name w:val="Nadpis 9 Char"/>
    <w:link w:val="Nadpis9"/>
    <w:rsid w:val="00E84002"/>
    <w:rPr>
      <w:rFonts w:ascii="Arial" w:eastAsia="Times New Roman" w:hAnsi="Arial"/>
      <w:b/>
      <w:i/>
      <w:sz w:val="18"/>
      <w:lang w:val="x-none" w:eastAsia="x-none"/>
    </w:rPr>
  </w:style>
  <w:style w:type="paragraph" w:styleId="Zhlav">
    <w:name w:val="header"/>
    <w:basedOn w:val="Normln"/>
    <w:link w:val="ZhlavChar"/>
    <w:uiPriority w:val="99"/>
    <w:rsid w:val="00E84002"/>
    <w:pPr>
      <w:tabs>
        <w:tab w:val="center" w:pos="4536"/>
        <w:tab w:val="right" w:pos="9072"/>
      </w:tabs>
    </w:pPr>
    <w:rPr>
      <w:lang w:val="x-none"/>
    </w:rPr>
  </w:style>
  <w:style w:type="character" w:customStyle="1" w:styleId="ZhlavChar">
    <w:name w:val="Záhlaví Char"/>
    <w:link w:val="Zhlav"/>
    <w:uiPriority w:val="99"/>
    <w:rsid w:val="00E84002"/>
    <w:rPr>
      <w:rFonts w:ascii="Times New Roman" w:eastAsia="Times New Roman" w:hAnsi="Times New Roman" w:cs="Times New Roman"/>
      <w:sz w:val="24"/>
      <w:szCs w:val="20"/>
      <w:lang w:eastAsia="cs-CZ"/>
    </w:rPr>
  </w:style>
  <w:style w:type="paragraph" w:styleId="Zpat">
    <w:name w:val="footer"/>
    <w:basedOn w:val="Normln"/>
    <w:link w:val="ZpatChar"/>
    <w:rsid w:val="00E84002"/>
    <w:pPr>
      <w:tabs>
        <w:tab w:val="center" w:pos="4536"/>
        <w:tab w:val="right" w:pos="9072"/>
      </w:tabs>
    </w:pPr>
    <w:rPr>
      <w:lang w:val="x-none"/>
    </w:rPr>
  </w:style>
  <w:style w:type="character" w:customStyle="1" w:styleId="ZpatChar">
    <w:name w:val="Zápatí Char"/>
    <w:link w:val="Zpat"/>
    <w:rsid w:val="00E84002"/>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E84002"/>
    <w:rPr>
      <w:lang w:val="x-none"/>
    </w:rPr>
  </w:style>
  <w:style w:type="character" w:customStyle="1" w:styleId="ZkladntextodsazenChar">
    <w:name w:val="Základní text odsazený Char"/>
    <w:link w:val="Zkladntextodsazen"/>
    <w:rsid w:val="00E84002"/>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E84002"/>
    <w:pPr>
      <w:spacing w:before="120"/>
      <w:jc w:val="center"/>
    </w:pPr>
    <w:rPr>
      <w:rFonts w:ascii="Arial Narrow" w:hAnsi="Arial Narrow"/>
      <w:b/>
      <w:sz w:val="36"/>
      <w:lang w:val="x-none"/>
    </w:rPr>
  </w:style>
  <w:style w:type="character" w:customStyle="1" w:styleId="Zkladntext2Char">
    <w:name w:val="Základní text 2 Char"/>
    <w:link w:val="Zkladntext2"/>
    <w:rsid w:val="00E84002"/>
    <w:rPr>
      <w:rFonts w:ascii="Arial Narrow" w:eastAsia="Times New Roman" w:hAnsi="Arial Narrow" w:cs="Times New Roman"/>
      <w:b/>
      <w:sz w:val="36"/>
      <w:szCs w:val="20"/>
      <w:lang w:eastAsia="cs-CZ"/>
    </w:rPr>
  </w:style>
  <w:style w:type="character" w:styleId="Hypertextovodkaz">
    <w:name w:val="Hyperlink"/>
    <w:uiPriority w:val="99"/>
    <w:rsid w:val="00E84002"/>
    <w:rPr>
      <w:color w:val="0000FF"/>
      <w:u w:val="single"/>
    </w:rPr>
  </w:style>
  <w:style w:type="paragraph" w:styleId="Textbubliny">
    <w:name w:val="Balloon Text"/>
    <w:basedOn w:val="Normln"/>
    <w:link w:val="TextbublinyChar"/>
    <w:uiPriority w:val="99"/>
    <w:semiHidden/>
    <w:unhideWhenUsed/>
    <w:rsid w:val="00E84002"/>
    <w:pPr>
      <w:spacing w:after="0"/>
    </w:pPr>
    <w:rPr>
      <w:rFonts w:ascii="Tahoma" w:hAnsi="Tahoma"/>
      <w:sz w:val="16"/>
      <w:szCs w:val="16"/>
      <w:lang w:val="x-none"/>
    </w:rPr>
  </w:style>
  <w:style w:type="character" w:customStyle="1" w:styleId="TextbublinyChar">
    <w:name w:val="Text bubliny Char"/>
    <w:link w:val="Textbubliny"/>
    <w:uiPriority w:val="99"/>
    <w:semiHidden/>
    <w:rsid w:val="00E84002"/>
    <w:rPr>
      <w:rFonts w:ascii="Tahoma" w:eastAsia="Times New Roman" w:hAnsi="Tahoma" w:cs="Tahoma"/>
      <w:sz w:val="16"/>
      <w:szCs w:val="16"/>
      <w:lang w:eastAsia="cs-CZ"/>
    </w:rPr>
  </w:style>
  <w:style w:type="paragraph" w:styleId="Seznam4">
    <w:name w:val="List 4"/>
    <w:basedOn w:val="Normln"/>
    <w:rsid w:val="00E84002"/>
    <w:pPr>
      <w:widowControl w:val="0"/>
      <w:spacing w:after="0"/>
      <w:ind w:left="1132" w:hanging="283"/>
      <w:jc w:val="left"/>
    </w:pPr>
  </w:style>
  <w:style w:type="paragraph" w:styleId="Seznam3">
    <w:name w:val="List 3"/>
    <w:basedOn w:val="Normln"/>
    <w:rsid w:val="00E84002"/>
    <w:pPr>
      <w:ind w:left="849" w:hanging="283"/>
      <w:contextualSpacing/>
    </w:pPr>
  </w:style>
  <w:style w:type="paragraph" w:customStyle="1" w:styleId="slovan">
    <w:name w:val="Číslovaný"/>
    <w:basedOn w:val="Normln"/>
    <w:rsid w:val="00F42A2C"/>
    <w:pPr>
      <w:numPr>
        <w:numId w:val="3"/>
      </w:numPr>
      <w:spacing w:before="60"/>
    </w:pPr>
    <w:rPr>
      <w:rFonts w:eastAsia="Calibri" w:cs="Arial"/>
      <w:sz w:val="22"/>
      <w:szCs w:val="22"/>
    </w:rPr>
  </w:style>
  <w:style w:type="character" w:styleId="Odkaznakoment">
    <w:name w:val="annotation reference"/>
    <w:uiPriority w:val="99"/>
    <w:unhideWhenUsed/>
    <w:rsid w:val="00F42A2C"/>
    <w:rPr>
      <w:sz w:val="16"/>
      <w:szCs w:val="16"/>
    </w:rPr>
  </w:style>
  <w:style w:type="paragraph" w:styleId="Textkomente">
    <w:name w:val="annotation text"/>
    <w:basedOn w:val="Normln"/>
    <w:link w:val="TextkomenteChar"/>
    <w:uiPriority w:val="99"/>
    <w:unhideWhenUsed/>
    <w:rsid w:val="00F42A2C"/>
    <w:pPr>
      <w:widowControl w:val="0"/>
      <w:spacing w:after="0"/>
      <w:jc w:val="left"/>
    </w:pPr>
    <w:rPr>
      <w:lang w:val="x-none" w:eastAsia="x-none"/>
    </w:rPr>
  </w:style>
  <w:style w:type="character" w:customStyle="1" w:styleId="TextkomenteChar">
    <w:name w:val="Text komentáře Char"/>
    <w:link w:val="Textkomente"/>
    <w:uiPriority w:val="99"/>
    <w:rsid w:val="00F42A2C"/>
    <w:rPr>
      <w:rFonts w:ascii="Times New Roman" w:eastAsia="Times New Roman" w:hAnsi="Times New Roman"/>
    </w:rPr>
  </w:style>
  <w:style w:type="paragraph" w:customStyle="1" w:styleId="dopis">
    <w:name w:val="dopis"/>
    <w:basedOn w:val="Normln"/>
    <w:rsid w:val="00B9752F"/>
    <w:pPr>
      <w:spacing w:after="0"/>
      <w:ind w:firstLine="284"/>
    </w:pPr>
    <w:rPr>
      <w:rFonts w:eastAsia="Calibri" w:cs="Arial"/>
    </w:rPr>
  </w:style>
  <w:style w:type="paragraph" w:customStyle="1" w:styleId="Stednmka21">
    <w:name w:val="Střední mřížka 21"/>
    <w:link w:val="Stednmka2Char"/>
    <w:uiPriority w:val="1"/>
    <w:qFormat/>
    <w:rsid w:val="00B9752F"/>
    <w:rPr>
      <w:sz w:val="22"/>
      <w:szCs w:val="22"/>
      <w:lang w:eastAsia="en-US"/>
    </w:rPr>
  </w:style>
  <w:style w:type="table" w:styleId="Mkatabulky">
    <w:name w:val="Table Grid"/>
    <w:basedOn w:val="Normlntabulka"/>
    <w:uiPriority w:val="59"/>
    <w:rsid w:val="00B97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113E66"/>
    <w:pPr>
      <w:widowControl/>
      <w:spacing w:after="120"/>
      <w:jc w:val="both"/>
    </w:pPr>
    <w:rPr>
      <w:b/>
      <w:bCs/>
      <w:lang w:val="cs-CZ" w:eastAsia="cs-CZ"/>
    </w:rPr>
  </w:style>
  <w:style w:type="character" w:customStyle="1" w:styleId="PedmtkomenteChar">
    <w:name w:val="Předmět komentáře Char"/>
    <w:link w:val="Pedmtkomente"/>
    <w:uiPriority w:val="99"/>
    <w:semiHidden/>
    <w:rsid w:val="00113E66"/>
    <w:rPr>
      <w:rFonts w:ascii="Times New Roman" w:eastAsia="Times New Roman" w:hAnsi="Times New Roman"/>
      <w:b/>
      <w:bCs/>
      <w:lang w:val="cs-CZ" w:eastAsia="cs-CZ"/>
    </w:rPr>
  </w:style>
  <w:style w:type="character" w:styleId="Sledovanodkaz">
    <w:name w:val="FollowedHyperlink"/>
    <w:uiPriority w:val="99"/>
    <w:semiHidden/>
    <w:unhideWhenUsed/>
    <w:rsid w:val="00265410"/>
    <w:rPr>
      <w:color w:val="800080"/>
      <w:u w:val="single"/>
    </w:rPr>
  </w:style>
  <w:style w:type="paragraph" w:customStyle="1" w:styleId="fra2">
    <w:name w:val="fra2"/>
    <w:basedOn w:val="Normln"/>
    <w:rsid w:val="0044524D"/>
    <w:pPr>
      <w:numPr>
        <w:numId w:val="6"/>
      </w:numPr>
      <w:tabs>
        <w:tab w:val="left" w:pos="4253"/>
      </w:tabs>
      <w:spacing w:before="220"/>
    </w:pPr>
    <w:rPr>
      <w:sz w:val="22"/>
    </w:rPr>
  </w:style>
  <w:style w:type="paragraph" w:customStyle="1" w:styleId="fra2odrky">
    <w:name w:val="fra2odrážky"/>
    <w:basedOn w:val="Zhlav"/>
    <w:rsid w:val="0044524D"/>
    <w:pPr>
      <w:numPr>
        <w:numId w:val="5"/>
      </w:numPr>
      <w:tabs>
        <w:tab w:val="clear" w:pos="4536"/>
        <w:tab w:val="clear" w:pos="9072"/>
      </w:tabs>
      <w:jc w:val="left"/>
    </w:pPr>
    <w:rPr>
      <w:sz w:val="22"/>
      <w:lang w:val="cs-CZ"/>
    </w:rPr>
  </w:style>
  <w:style w:type="paragraph" w:styleId="Zkladntext">
    <w:name w:val="Body Text"/>
    <w:basedOn w:val="Normln"/>
    <w:link w:val="ZkladntextChar"/>
    <w:uiPriority w:val="99"/>
    <w:unhideWhenUsed/>
    <w:rsid w:val="0044524D"/>
  </w:style>
  <w:style w:type="character" w:customStyle="1" w:styleId="ZkladntextChar">
    <w:name w:val="Základní text Char"/>
    <w:link w:val="Zkladntext"/>
    <w:uiPriority w:val="99"/>
    <w:rsid w:val="0044524D"/>
    <w:rPr>
      <w:rFonts w:ascii="Times New Roman" w:eastAsia="Times New Roman" w:hAnsi="Times New Roman"/>
      <w:sz w:val="24"/>
      <w:lang w:val="cs-CZ" w:eastAsia="cs-CZ"/>
    </w:rPr>
  </w:style>
  <w:style w:type="character" w:styleId="slostrnky">
    <w:name w:val="page number"/>
    <w:rsid w:val="007352B2"/>
    <w:rPr>
      <w:rFonts w:ascii="Arial" w:hAnsi="Arial"/>
      <w:sz w:val="18"/>
    </w:rPr>
  </w:style>
  <w:style w:type="character" w:customStyle="1" w:styleId="platne1">
    <w:name w:val="platne1"/>
    <w:uiPriority w:val="99"/>
    <w:rsid w:val="00603DA7"/>
    <w:rPr>
      <w:rFonts w:cs="Times New Roman"/>
    </w:rPr>
  </w:style>
  <w:style w:type="paragraph" w:customStyle="1" w:styleId="Zkladntext21">
    <w:name w:val="Základní text 21"/>
    <w:basedOn w:val="Normln"/>
    <w:rsid w:val="00603DA7"/>
    <w:pPr>
      <w:widowControl w:val="0"/>
      <w:overflowPunct w:val="0"/>
      <w:autoSpaceDE w:val="0"/>
      <w:autoSpaceDN w:val="0"/>
      <w:adjustRightInd w:val="0"/>
      <w:spacing w:after="0"/>
      <w:ind w:left="283" w:hanging="283"/>
      <w:jc w:val="left"/>
      <w:textAlignment w:val="baseline"/>
    </w:pPr>
  </w:style>
  <w:style w:type="paragraph" w:customStyle="1" w:styleId="Barevnseznamzvraznn11">
    <w:name w:val="Barevný seznam – zvýraznění 11"/>
    <w:basedOn w:val="Normln"/>
    <w:uiPriority w:val="34"/>
    <w:qFormat/>
    <w:rsid w:val="00211E8B"/>
    <w:pPr>
      <w:spacing w:after="0"/>
      <w:ind w:left="708"/>
      <w:jc w:val="left"/>
    </w:pPr>
    <w:rPr>
      <w:szCs w:val="24"/>
    </w:rPr>
  </w:style>
  <w:style w:type="paragraph" w:customStyle="1" w:styleId="C11">
    <w:name w:val="C1_1"/>
    <w:basedOn w:val="Normln"/>
    <w:rsid w:val="0097292B"/>
    <w:pPr>
      <w:numPr>
        <w:ilvl w:val="1"/>
        <w:numId w:val="13"/>
      </w:numPr>
      <w:spacing w:before="240"/>
    </w:pPr>
    <w:rPr>
      <w:sz w:val="22"/>
      <w:lang w:eastAsia="en-US"/>
    </w:rPr>
  </w:style>
  <w:style w:type="paragraph" w:customStyle="1" w:styleId="C12">
    <w:name w:val="C1_2"/>
    <w:basedOn w:val="Normln"/>
    <w:rsid w:val="0097292B"/>
    <w:pPr>
      <w:numPr>
        <w:ilvl w:val="2"/>
        <w:numId w:val="13"/>
      </w:numPr>
      <w:spacing w:before="120"/>
    </w:pPr>
    <w:rPr>
      <w:sz w:val="22"/>
      <w:lang w:eastAsia="en-US"/>
    </w:rPr>
  </w:style>
  <w:style w:type="paragraph" w:customStyle="1" w:styleId="H1">
    <w:name w:val="H1"/>
    <w:basedOn w:val="Nadpis1"/>
    <w:rsid w:val="0097292B"/>
    <w:pPr>
      <w:numPr>
        <w:numId w:val="13"/>
      </w:numPr>
      <w:overflowPunct/>
      <w:autoSpaceDE/>
      <w:autoSpaceDN/>
      <w:adjustRightInd/>
      <w:spacing w:before="600"/>
      <w:jc w:val="left"/>
      <w:textAlignment w:val="auto"/>
    </w:pPr>
    <w:rPr>
      <w:sz w:val="22"/>
      <w:lang w:val="en-US" w:eastAsia="en-US"/>
    </w:rPr>
  </w:style>
  <w:style w:type="paragraph" w:customStyle="1" w:styleId="RLdajeosmluvnstran">
    <w:name w:val="RL  údaje o smluvní straně"/>
    <w:basedOn w:val="Normln"/>
    <w:rsid w:val="00297A19"/>
    <w:pPr>
      <w:spacing w:line="280" w:lineRule="exact"/>
      <w:jc w:val="center"/>
    </w:pPr>
    <w:rPr>
      <w:rFonts w:ascii="Calibri" w:hAnsi="Calibri"/>
      <w:sz w:val="22"/>
      <w:szCs w:val="24"/>
      <w:lang w:eastAsia="en-US"/>
    </w:rPr>
  </w:style>
  <w:style w:type="character" w:customStyle="1" w:styleId="Stednmka2Char">
    <w:name w:val="Střední mřížka 2 Char"/>
    <w:link w:val="Stednmka21"/>
    <w:uiPriority w:val="99"/>
    <w:locked/>
    <w:rsid w:val="005C2239"/>
    <w:rPr>
      <w:sz w:val="22"/>
      <w:szCs w:val="22"/>
      <w:lang w:eastAsia="en-US"/>
    </w:rPr>
  </w:style>
  <w:style w:type="paragraph" w:customStyle="1" w:styleId="Nadpis3-normlntext">
    <w:name w:val="Nadpis 3 - normální text"/>
    <w:basedOn w:val="Nadpis3"/>
    <w:rsid w:val="00086222"/>
    <w:pPr>
      <w:keepNext w:val="0"/>
      <w:numPr>
        <w:numId w:val="21"/>
      </w:numPr>
      <w:spacing w:before="120" w:line="240" w:lineRule="auto"/>
    </w:pPr>
    <w:rPr>
      <w:rFonts w:ascii="Times New Roman" w:eastAsia="Calibri" w:hAnsi="Times New Roman"/>
      <w:b w:val="0"/>
      <w:sz w:val="22"/>
      <w:szCs w:val="18"/>
      <w:lang w:val="cs-CZ" w:eastAsia="cs-CZ"/>
    </w:rPr>
  </w:style>
  <w:style w:type="paragraph" w:customStyle="1" w:styleId="Default">
    <w:name w:val="Default"/>
    <w:rsid w:val="008A369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0122C8"/>
    <w:rPr>
      <w:rFonts w:ascii="Arial" w:hAnsi="Arial" w:cs="Arial" w:hint="default"/>
      <w:b/>
      <w:bCs/>
      <w:color w:val="000000"/>
      <w:sz w:val="20"/>
      <w:szCs w:val="20"/>
    </w:rPr>
  </w:style>
  <w:style w:type="paragraph" w:customStyle="1" w:styleId="rltextlnkuslovan">
    <w:name w:val="rltextlnkuslovan"/>
    <w:basedOn w:val="Normln"/>
    <w:uiPriority w:val="99"/>
    <w:rsid w:val="005A0DC1"/>
    <w:pPr>
      <w:spacing w:before="100" w:beforeAutospacing="1" w:after="100" w:afterAutospacing="1" w:line="240" w:lineRule="auto"/>
      <w:jc w:val="left"/>
    </w:pPr>
    <w:rPr>
      <w:rFonts w:ascii="Times New Roman" w:eastAsia="Calibri" w:hAnsi="Times New Roman"/>
      <w:sz w:val="24"/>
      <w:szCs w:val="24"/>
    </w:rPr>
  </w:style>
  <w:style w:type="paragraph" w:styleId="Normlnweb">
    <w:name w:val="Normal (Web)"/>
    <w:basedOn w:val="Normln"/>
    <w:uiPriority w:val="99"/>
    <w:rsid w:val="00642666"/>
    <w:pPr>
      <w:spacing w:before="100" w:beforeAutospacing="1" w:after="100" w:afterAutospacing="1" w:line="240" w:lineRule="auto"/>
      <w:jc w:val="left"/>
    </w:pPr>
    <w:rPr>
      <w:rFonts w:ascii="Times New Roman" w:hAnsi="Times New Roman"/>
      <w:sz w:val="24"/>
      <w:szCs w:val="24"/>
    </w:rPr>
  </w:style>
  <w:style w:type="paragraph" w:customStyle="1" w:styleId="Barevnstnovnzvraznn11">
    <w:name w:val="Barevné stínování – zvýraznění 11"/>
    <w:hidden/>
    <w:uiPriority w:val="99"/>
    <w:semiHidden/>
    <w:rsid w:val="00AE7D6C"/>
    <w:rPr>
      <w:rFonts w:ascii="Arial" w:eastAsia="Times New Roman" w:hAnsi="Arial"/>
    </w:rPr>
  </w:style>
  <w:style w:type="character" w:styleId="Siln">
    <w:name w:val="Strong"/>
    <w:uiPriority w:val="22"/>
    <w:qFormat/>
    <w:rsid w:val="00AD4B9C"/>
    <w:rPr>
      <w:b/>
      <w:bCs/>
    </w:rPr>
  </w:style>
  <w:style w:type="paragraph" w:customStyle="1" w:styleId="western">
    <w:name w:val="western"/>
    <w:basedOn w:val="Normln"/>
    <w:rsid w:val="00AD4B9C"/>
    <w:pPr>
      <w:spacing w:before="100" w:beforeAutospacing="1" w:after="100" w:afterAutospacing="1" w:line="240" w:lineRule="auto"/>
      <w:jc w:val="left"/>
    </w:pPr>
    <w:rPr>
      <w:rFonts w:ascii="Times New Roman" w:hAnsi="Times New Roman"/>
      <w:sz w:val="24"/>
      <w:szCs w:val="24"/>
    </w:rPr>
  </w:style>
  <w:style w:type="character" w:styleId="Nevyeenzmnka">
    <w:name w:val="Unresolved Mention"/>
    <w:uiPriority w:val="99"/>
    <w:semiHidden/>
    <w:unhideWhenUsed/>
    <w:rsid w:val="00FE07E3"/>
    <w:rPr>
      <w:color w:val="808080"/>
      <w:shd w:val="clear" w:color="auto" w:fill="E6E6E6"/>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A12C7"/>
    <w:pPr>
      <w:spacing w:after="0" w:line="240" w:lineRule="auto"/>
      <w:ind w:left="708"/>
      <w:jc w:val="left"/>
    </w:pPr>
    <w:rPr>
      <w:szCs w:val="24"/>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12C7"/>
    <w:rPr>
      <w:rFonts w:ascii="Arial" w:eastAsia="Times New Roman" w:hAnsi="Arial"/>
      <w:szCs w:val="24"/>
    </w:rPr>
  </w:style>
  <w:style w:type="paragraph" w:styleId="Nzev">
    <w:name w:val="Title"/>
    <w:basedOn w:val="Normln"/>
    <w:link w:val="NzevChar"/>
    <w:uiPriority w:val="99"/>
    <w:qFormat/>
    <w:rsid w:val="002A12C7"/>
    <w:pPr>
      <w:spacing w:after="0" w:line="240" w:lineRule="auto"/>
      <w:jc w:val="center"/>
    </w:pPr>
    <w:rPr>
      <w:rFonts w:ascii="Times New Roman" w:hAnsi="Times New Roman"/>
      <w:b/>
      <w:color w:val="FF0000"/>
      <w:sz w:val="40"/>
      <w:u w:val="single"/>
    </w:rPr>
  </w:style>
  <w:style w:type="character" w:customStyle="1" w:styleId="NzevChar">
    <w:name w:val="Název Char"/>
    <w:link w:val="Nzev"/>
    <w:uiPriority w:val="99"/>
    <w:rsid w:val="002A12C7"/>
    <w:rPr>
      <w:rFonts w:ascii="Times New Roman" w:eastAsia="Times New Roman" w:hAnsi="Times New Roman"/>
      <w:b/>
      <w:color w:val="FF0000"/>
      <w:sz w:val="40"/>
      <w:u w:val="single"/>
    </w:rPr>
  </w:style>
  <w:style w:type="paragraph" w:customStyle="1" w:styleId="odstavec2">
    <w:name w:val="odstavec2"/>
    <w:basedOn w:val="Normln"/>
    <w:link w:val="odstavec2Char"/>
    <w:qFormat/>
    <w:rsid w:val="002A12C7"/>
    <w:pPr>
      <w:numPr>
        <w:numId w:val="58"/>
      </w:numPr>
      <w:spacing w:before="120"/>
    </w:pPr>
    <w:rPr>
      <w:rFonts w:cs="Arial"/>
    </w:rPr>
  </w:style>
  <w:style w:type="character" w:customStyle="1" w:styleId="odstavec2Char">
    <w:name w:val="odstavec2 Char"/>
    <w:link w:val="odstavec2"/>
    <w:rsid w:val="002A12C7"/>
    <w:rPr>
      <w:rFonts w:ascii="Arial" w:eastAsia="Times New Roman" w:hAnsi="Arial" w:cs="Arial"/>
    </w:rPr>
  </w:style>
  <w:style w:type="paragraph" w:styleId="Bezmezer">
    <w:name w:val="No Spacing"/>
    <w:link w:val="BezmezerChar"/>
    <w:uiPriority w:val="1"/>
    <w:qFormat/>
    <w:rsid w:val="006D58EA"/>
    <w:rPr>
      <w:sz w:val="22"/>
      <w:szCs w:val="22"/>
      <w:lang w:eastAsia="en-US"/>
    </w:rPr>
  </w:style>
  <w:style w:type="character" w:customStyle="1" w:styleId="BezmezerChar">
    <w:name w:val="Bez mezer Char"/>
    <w:link w:val="Bezmezer"/>
    <w:uiPriority w:val="1"/>
    <w:locked/>
    <w:rsid w:val="006D58E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9311">
      <w:bodyDiv w:val="1"/>
      <w:marLeft w:val="0"/>
      <w:marRight w:val="0"/>
      <w:marTop w:val="0"/>
      <w:marBottom w:val="0"/>
      <w:divBdr>
        <w:top w:val="none" w:sz="0" w:space="0" w:color="auto"/>
        <w:left w:val="none" w:sz="0" w:space="0" w:color="auto"/>
        <w:bottom w:val="none" w:sz="0" w:space="0" w:color="auto"/>
        <w:right w:val="none" w:sz="0" w:space="0" w:color="auto"/>
      </w:divBdr>
    </w:div>
    <w:div w:id="161167831">
      <w:bodyDiv w:val="1"/>
      <w:marLeft w:val="0"/>
      <w:marRight w:val="0"/>
      <w:marTop w:val="0"/>
      <w:marBottom w:val="0"/>
      <w:divBdr>
        <w:top w:val="none" w:sz="0" w:space="0" w:color="auto"/>
        <w:left w:val="none" w:sz="0" w:space="0" w:color="auto"/>
        <w:bottom w:val="none" w:sz="0" w:space="0" w:color="auto"/>
        <w:right w:val="none" w:sz="0" w:space="0" w:color="auto"/>
      </w:divBdr>
    </w:div>
    <w:div w:id="211816421">
      <w:bodyDiv w:val="1"/>
      <w:marLeft w:val="0"/>
      <w:marRight w:val="0"/>
      <w:marTop w:val="0"/>
      <w:marBottom w:val="0"/>
      <w:divBdr>
        <w:top w:val="none" w:sz="0" w:space="0" w:color="auto"/>
        <w:left w:val="none" w:sz="0" w:space="0" w:color="auto"/>
        <w:bottom w:val="none" w:sz="0" w:space="0" w:color="auto"/>
        <w:right w:val="none" w:sz="0" w:space="0" w:color="auto"/>
      </w:divBdr>
    </w:div>
    <w:div w:id="297538389">
      <w:bodyDiv w:val="1"/>
      <w:marLeft w:val="0"/>
      <w:marRight w:val="0"/>
      <w:marTop w:val="0"/>
      <w:marBottom w:val="0"/>
      <w:divBdr>
        <w:top w:val="none" w:sz="0" w:space="0" w:color="auto"/>
        <w:left w:val="none" w:sz="0" w:space="0" w:color="auto"/>
        <w:bottom w:val="none" w:sz="0" w:space="0" w:color="auto"/>
        <w:right w:val="none" w:sz="0" w:space="0" w:color="auto"/>
      </w:divBdr>
    </w:div>
    <w:div w:id="913011705">
      <w:bodyDiv w:val="1"/>
      <w:marLeft w:val="0"/>
      <w:marRight w:val="0"/>
      <w:marTop w:val="0"/>
      <w:marBottom w:val="0"/>
      <w:divBdr>
        <w:top w:val="none" w:sz="0" w:space="0" w:color="auto"/>
        <w:left w:val="none" w:sz="0" w:space="0" w:color="auto"/>
        <w:bottom w:val="none" w:sz="0" w:space="0" w:color="auto"/>
        <w:right w:val="none" w:sz="0" w:space="0" w:color="auto"/>
      </w:divBdr>
    </w:div>
    <w:div w:id="1252010224">
      <w:bodyDiv w:val="1"/>
      <w:marLeft w:val="0"/>
      <w:marRight w:val="0"/>
      <w:marTop w:val="0"/>
      <w:marBottom w:val="0"/>
      <w:divBdr>
        <w:top w:val="none" w:sz="0" w:space="0" w:color="auto"/>
        <w:left w:val="none" w:sz="0" w:space="0" w:color="auto"/>
        <w:bottom w:val="none" w:sz="0" w:space="0" w:color="auto"/>
        <w:right w:val="none" w:sz="0" w:space="0" w:color="auto"/>
      </w:divBdr>
    </w:div>
    <w:div w:id="1252200146">
      <w:bodyDiv w:val="1"/>
      <w:marLeft w:val="0"/>
      <w:marRight w:val="0"/>
      <w:marTop w:val="0"/>
      <w:marBottom w:val="0"/>
      <w:divBdr>
        <w:top w:val="none" w:sz="0" w:space="0" w:color="auto"/>
        <w:left w:val="none" w:sz="0" w:space="0" w:color="auto"/>
        <w:bottom w:val="none" w:sz="0" w:space="0" w:color="auto"/>
        <w:right w:val="none" w:sz="0" w:space="0" w:color="auto"/>
      </w:divBdr>
    </w:div>
    <w:div w:id="1255169798">
      <w:bodyDiv w:val="1"/>
      <w:marLeft w:val="0"/>
      <w:marRight w:val="0"/>
      <w:marTop w:val="0"/>
      <w:marBottom w:val="0"/>
      <w:divBdr>
        <w:top w:val="none" w:sz="0" w:space="0" w:color="auto"/>
        <w:left w:val="none" w:sz="0" w:space="0" w:color="auto"/>
        <w:bottom w:val="none" w:sz="0" w:space="0" w:color="auto"/>
        <w:right w:val="none" w:sz="0" w:space="0" w:color="auto"/>
      </w:divBdr>
    </w:div>
    <w:div w:id="1319070840">
      <w:bodyDiv w:val="1"/>
      <w:marLeft w:val="0"/>
      <w:marRight w:val="0"/>
      <w:marTop w:val="0"/>
      <w:marBottom w:val="0"/>
      <w:divBdr>
        <w:top w:val="none" w:sz="0" w:space="0" w:color="auto"/>
        <w:left w:val="none" w:sz="0" w:space="0" w:color="auto"/>
        <w:bottom w:val="none" w:sz="0" w:space="0" w:color="auto"/>
        <w:right w:val="none" w:sz="0" w:space="0" w:color="auto"/>
      </w:divBdr>
    </w:div>
    <w:div w:id="1428501780">
      <w:bodyDiv w:val="1"/>
      <w:marLeft w:val="0"/>
      <w:marRight w:val="0"/>
      <w:marTop w:val="0"/>
      <w:marBottom w:val="0"/>
      <w:divBdr>
        <w:top w:val="none" w:sz="0" w:space="0" w:color="auto"/>
        <w:left w:val="none" w:sz="0" w:space="0" w:color="auto"/>
        <w:bottom w:val="none" w:sz="0" w:space="0" w:color="auto"/>
        <w:right w:val="none" w:sz="0" w:space="0" w:color="auto"/>
      </w:divBdr>
    </w:div>
    <w:div w:id="1504584597">
      <w:bodyDiv w:val="1"/>
      <w:marLeft w:val="0"/>
      <w:marRight w:val="0"/>
      <w:marTop w:val="0"/>
      <w:marBottom w:val="0"/>
      <w:divBdr>
        <w:top w:val="none" w:sz="0" w:space="0" w:color="auto"/>
        <w:left w:val="none" w:sz="0" w:space="0" w:color="auto"/>
        <w:bottom w:val="none" w:sz="0" w:space="0" w:color="auto"/>
        <w:right w:val="none" w:sz="0" w:space="0" w:color="auto"/>
      </w:divBdr>
    </w:div>
    <w:div w:id="1618681892">
      <w:bodyDiv w:val="1"/>
      <w:marLeft w:val="0"/>
      <w:marRight w:val="0"/>
      <w:marTop w:val="0"/>
      <w:marBottom w:val="0"/>
      <w:divBdr>
        <w:top w:val="none" w:sz="0" w:space="0" w:color="auto"/>
        <w:left w:val="none" w:sz="0" w:space="0" w:color="auto"/>
        <w:bottom w:val="none" w:sz="0" w:space="0" w:color="auto"/>
        <w:right w:val="none" w:sz="0" w:space="0" w:color="auto"/>
      </w:divBdr>
    </w:div>
    <w:div w:id="1731226326">
      <w:bodyDiv w:val="1"/>
      <w:marLeft w:val="0"/>
      <w:marRight w:val="0"/>
      <w:marTop w:val="0"/>
      <w:marBottom w:val="0"/>
      <w:divBdr>
        <w:top w:val="none" w:sz="0" w:space="0" w:color="auto"/>
        <w:left w:val="none" w:sz="0" w:space="0" w:color="auto"/>
        <w:bottom w:val="none" w:sz="0" w:space="0" w:color="auto"/>
        <w:right w:val="none" w:sz="0" w:space="0" w:color="auto"/>
      </w:divBdr>
    </w:div>
    <w:div w:id="1946376473">
      <w:bodyDiv w:val="1"/>
      <w:marLeft w:val="0"/>
      <w:marRight w:val="0"/>
      <w:marTop w:val="0"/>
      <w:marBottom w:val="0"/>
      <w:divBdr>
        <w:top w:val="none" w:sz="0" w:space="0" w:color="auto"/>
        <w:left w:val="none" w:sz="0" w:space="0" w:color="auto"/>
        <w:bottom w:val="none" w:sz="0" w:space="0" w:color="auto"/>
        <w:right w:val="none" w:sz="0" w:space="0" w:color="auto"/>
      </w:divBdr>
    </w:div>
    <w:div w:id="204520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mailto:faktury@egd.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208C4-45AB-4E1A-B3EF-BFE59BE1F967}">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8196</Words>
  <Characters>48357</Characters>
  <Application>Microsoft Office Word</Application>
  <DocSecurity>0</DocSecurity>
  <Lines>402</Lines>
  <Paragraphs>112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56441</CharactersWithSpaces>
  <SharedDoc>false</SharedDoc>
  <HLinks>
    <vt:vector size="18" baseType="variant">
      <vt:variant>
        <vt:i4>393228</vt:i4>
      </vt:variant>
      <vt:variant>
        <vt:i4>15</vt:i4>
      </vt:variant>
      <vt:variant>
        <vt:i4>0</vt:i4>
      </vt:variant>
      <vt:variant>
        <vt:i4>5</vt:i4>
      </vt:variant>
      <vt:variant>
        <vt:lpwstr>https://www.egd.cz/vseobecne-nakupni-podminky</vt:lpwstr>
      </vt:variant>
      <vt:variant>
        <vt:lpwstr/>
      </vt:variant>
      <vt:variant>
        <vt:i4>65572</vt:i4>
      </vt:variant>
      <vt:variant>
        <vt:i4>9</vt:i4>
      </vt:variant>
      <vt:variant>
        <vt:i4>0</vt:i4>
      </vt:variant>
      <vt:variant>
        <vt:i4>5</vt:i4>
      </vt:variant>
      <vt:variant>
        <vt:lpwstr>mailto:faktury@egd.cz</vt:lpwstr>
      </vt:variant>
      <vt:variant>
        <vt:lpwstr/>
      </vt:variant>
      <vt:variant>
        <vt:i4>65572</vt:i4>
      </vt:variant>
      <vt:variant>
        <vt:i4>6</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2017-08-01T11:57:00Z</cp:lastPrinted>
  <dcterms:created xsi:type="dcterms:W3CDTF">2023-01-27T07:31:00Z</dcterms:created>
  <dcterms:modified xsi:type="dcterms:W3CDTF">2023-02-21T09:28:00Z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42f063bf-ce3a-473c-8609-3866002c85b0_Enabled">
    <vt:lpwstr>true</vt:lpwstr>
  </property>
  <property fmtid="{D5CDD505-2E9C-101B-9397-08002B2CF9AE}" pid="4" name="MSIP_Label_42f063bf-ce3a-473c-8609-3866002c85b0_SetDate">
    <vt:lpwstr>2022-09-12T08:09:45Z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f3f5b467-7776-4138-97be-af68b2a76e3f</vt:lpwstr>
  </property>
  <property fmtid="{D5CDD505-2E9C-101B-9397-08002B2CF9AE}" pid="9" name="MSIP_Label_42f063bf-ce3a-473c-8609-3866002c85b0_ContentBits">
    <vt:lpwstr>0</vt:lpwstr>
  </property>
</Properties>
</file>